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661"/>
        <w:tblW w:w="9840" w:type="dxa"/>
        <w:tblLayout w:type="fixed"/>
        <w:tblLook w:val="0400" w:firstRow="0" w:lastRow="0" w:firstColumn="0" w:lastColumn="0" w:noHBand="0" w:noVBand="1"/>
      </w:tblPr>
      <w:tblGrid>
        <w:gridCol w:w="4225"/>
        <w:gridCol w:w="2171"/>
        <w:gridCol w:w="3444"/>
      </w:tblGrid>
      <w:tr w:rsidR="0099543C" w:rsidRPr="0099543C" w:rsidTr="008B47E5">
        <w:trPr>
          <w:trHeight w:val="356"/>
        </w:trPr>
        <w:tc>
          <w:tcPr>
            <w:tcW w:w="4225" w:type="dxa"/>
          </w:tcPr>
          <w:p w:rsidR="00561477" w:rsidRPr="0099543C"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99543C">
              <w:rPr>
                <w:rFonts w:ascii="Book Antiqua" w:eastAsia="Arial" w:hAnsi="Book Antiqua" w:cs="Arial"/>
                <w:b/>
                <w:color w:val="000000" w:themeColor="text1"/>
                <w:sz w:val="16"/>
                <w:szCs w:val="16"/>
                <w:lang w:eastAsia="fr-CM"/>
              </w:rPr>
              <w:t>REPUBLIQUE DU CAMEROUN</w:t>
            </w:r>
          </w:p>
          <w:p w:rsidR="00561477" w:rsidRPr="0099543C"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99543C">
              <w:rPr>
                <w:rFonts w:ascii="Book Antiqua" w:eastAsia="Arial" w:hAnsi="Book Antiqua" w:cs="Arial"/>
                <w:b/>
                <w:color w:val="000000" w:themeColor="text1"/>
                <w:sz w:val="16"/>
                <w:szCs w:val="16"/>
                <w:lang w:eastAsia="fr-CM"/>
              </w:rPr>
              <w:t>Paix – Travail - Patrie</w:t>
            </w:r>
          </w:p>
          <w:p w:rsidR="00561477" w:rsidRPr="0099543C" w:rsidRDefault="00561477" w:rsidP="008B47E5">
            <w:pPr>
              <w:spacing w:after="0" w:line="240" w:lineRule="auto"/>
              <w:jc w:val="center"/>
              <w:rPr>
                <w:rFonts w:ascii="Book Antiqua" w:eastAsia="Arial" w:hAnsi="Book Antiqua" w:cs="Arial"/>
                <w:color w:val="000000" w:themeColor="text1"/>
                <w:sz w:val="16"/>
                <w:szCs w:val="16"/>
                <w:lang w:eastAsia="fr-CM"/>
              </w:rPr>
            </w:pPr>
            <w:r w:rsidRPr="0099543C">
              <w:rPr>
                <w:rFonts w:ascii="Book Antiqua" w:eastAsia="Arial" w:hAnsi="Book Antiqua" w:cs="Arial"/>
                <w:b/>
                <w:color w:val="000000" w:themeColor="text1"/>
                <w:sz w:val="16"/>
                <w:szCs w:val="16"/>
                <w:lang w:eastAsia="fr-CM"/>
              </w:rPr>
              <w:t>-----------</w:t>
            </w:r>
          </w:p>
        </w:tc>
        <w:tc>
          <w:tcPr>
            <w:tcW w:w="2171" w:type="dxa"/>
            <w:vMerge w:val="restart"/>
          </w:tcPr>
          <w:p w:rsidR="00561477" w:rsidRPr="0099543C" w:rsidRDefault="00561477" w:rsidP="008B47E5">
            <w:pPr>
              <w:spacing w:after="0" w:line="240" w:lineRule="auto"/>
              <w:jc w:val="center"/>
              <w:rPr>
                <w:rFonts w:ascii="Book Antiqua" w:eastAsia="Arial" w:hAnsi="Book Antiqua" w:cs="Arial"/>
                <w:color w:val="000000" w:themeColor="text1"/>
                <w:sz w:val="16"/>
                <w:szCs w:val="16"/>
                <w:lang w:eastAsia="fr-CM"/>
              </w:rPr>
            </w:pPr>
            <w:r w:rsidRPr="0099543C">
              <w:rPr>
                <w:rFonts w:ascii="Book Antiqua" w:eastAsia="Calibri" w:hAnsi="Book Antiqua" w:cs="Calibri"/>
                <w:noProof/>
                <w:color w:val="000000" w:themeColor="text1"/>
                <w:sz w:val="16"/>
                <w:szCs w:val="16"/>
                <w:lang w:eastAsia="fr-FR"/>
              </w:rPr>
              <w:drawing>
                <wp:inline distT="0" distB="0" distL="0" distR="0" wp14:anchorId="6420050D" wp14:editId="3B6EADE6">
                  <wp:extent cx="1247775" cy="11430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143000"/>
                          </a:xfrm>
                          <a:prstGeom prst="rect">
                            <a:avLst/>
                          </a:prstGeom>
                          <a:noFill/>
                          <a:ln>
                            <a:noFill/>
                          </a:ln>
                        </pic:spPr>
                      </pic:pic>
                    </a:graphicData>
                  </a:graphic>
                </wp:inline>
              </w:drawing>
            </w:r>
          </w:p>
        </w:tc>
        <w:tc>
          <w:tcPr>
            <w:tcW w:w="3444" w:type="dxa"/>
          </w:tcPr>
          <w:p w:rsidR="00561477" w:rsidRPr="0099543C"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99543C">
              <w:rPr>
                <w:rFonts w:ascii="Book Antiqua" w:eastAsia="Arial" w:hAnsi="Book Antiqua" w:cs="Arial"/>
                <w:b/>
                <w:color w:val="000000" w:themeColor="text1"/>
                <w:sz w:val="16"/>
                <w:szCs w:val="16"/>
                <w:lang w:val="en-US" w:eastAsia="fr-CM"/>
              </w:rPr>
              <w:t>REPUBLIC OF CAMEROON</w:t>
            </w:r>
          </w:p>
          <w:p w:rsidR="00561477" w:rsidRPr="0099543C"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99543C">
              <w:rPr>
                <w:rFonts w:ascii="Book Antiqua" w:eastAsia="Arial" w:hAnsi="Book Antiqua" w:cs="Arial"/>
                <w:b/>
                <w:color w:val="000000" w:themeColor="text1"/>
                <w:sz w:val="16"/>
                <w:szCs w:val="16"/>
                <w:lang w:val="en-US" w:eastAsia="fr-CM"/>
              </w:rPr>
              <w:t>Peace-Work-Fatherland</w:t>
            </w:r>
          </w:p>
          <w:p w:rsidR="00561477" w:rsidRPr="0099543C" w:rsidRDefault="00561477" w:rsidP="008B47E5">
            <w:pPr>
              <w:spacing w:after="0" w:line="240" w:lineRule="auto"/>
              <w:jc w:val="center"/>
              <w:rPr>
                <w:rFonts w:ascii="Book Antiqua" w:eastAsia="Arial" w:hAnsi="Book Antiqua" w:cs="Arial"/>
                <w:color w:val="000000" w:themeColor="text1"/>
                <w:sz w:val="16"/>
                <w:szCs w:val="16"/>
                <w:lang w:eastAsia="fr-CM"/>
              </w:rPr>
            </w:pPr>
            <w:r w:rsidRPr="0099543C">
              <w:rPr>
                <w:rFonts w:ascii="Book Antiqua" w:eastAsia="Arial" w:hAnsi="Book Antiqua" w:cs="Arial"/>
                <w:b/>
                <w:color w:val="000000" w:themeColor="text1"/>
                <w:sz w:val="16"/>
                <w:szCs w:val="16"/>
                <w:lang w:eastAsia="fr-CM"/>
              </w:rPr>
              <w:t>-----------</w:t>
            </w:r>
          </w:p>
        </w:tc>
      </w:tr>
      <w:tr w:rsidR="0099543C" w:rsidRPr="0099543C" w:rsidTr="008B47E5">
        <w:trPr>
          <w:trHeight w:val="390"/>
        </w:trPr>
        <w:tc>
          <w:tcPr>
            <w:tcW w:w="4225" w:type="dxa"/>
          </w:tcPr>
          <w:p w:rsidR="00561477" w:rsidRPr="0099543C"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99543C">
              <w:rPr>
                <w:rFonts w:ascii="Book Antiqua" w:eastAsia="Arial" w:hAnsi="Book Antiqua" w:cs="Arial"/>
                <w:b/>
                <w:color w:val="000000" w:themeColor="text1"/>
                <w:sz w:val="16"/>
                <w:szCs w:val="16"/>
                <w:lang w:eastAsia="fr-CM"/>
              </w:rPr>
              <w:t>REGION DU SUD</w:t>
            </w:r>
          </w:p>
          <w:p w:rsidR="00561477" w:rsidRPr="0099543C"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99543C">
              <w:rPr>
                <w:rFonts w:ascii="Book Antiqua" w:eastAsia="Arial" w:hAnsi="Book Antiqua" w:cs="Arial"/>
                <w:b/>
                <w:color w:val="000000" w:themeColor="text1"/>
                <w:sz w:val="16"/>
                <w:szCs w:val="16"/>
                <w:lang w:eastAsia="fr-CM"/>
              </w:rPr>
              <w:t>---------</w:t>
            </w:r>
          </w:p>
        </w:tc>
        <w:tc>
          <w:tcPr>
            <w:tcW w:w="2171" w:type="dxa"/>
            <w:vMerge/>
          </w:tcPr>
          <w:p w:rsidR="00561477" w:rsidRPr="0099543C" w:rsidRDefault="00561477" w:rsidP="008B47E5">
            <w:pPr>
              <w:widowControl w:val="0"/>
              <w:pBdr>
                <w:top w:val="nil"/>
                <w:left w:val="nil"/>
                <w:bottom w:val="nil"/>
                <w:right w:val="nil"/>
                <w:between w:val="nil"/>
              </w:pBdr>
              <w:spacing w:after="0" w:line="240" w:lineRule="auto"/>
              <w:rPr>
                <w:rFonts w:ascii="Book Antiqua" w:eastAsia="Arial" w:hAnsi="Book Antiqua" w:cs="Arial"/>
                <w:b/>
                <w:color w:val="000000" w:themeColor="text1"/>
                <w:sz w:val="16"/>
                <w:szCs w:val="16"/>
                <w:lang w:eastAsia="fr-CM"/>
              </w:rPr>
            </w:pPr>
          </w:p>
        </w:tc>
        <w:tc>
          <w:tcPr>
            <w:tcW w:w="3444" w:type="dxa"/>
          </w:tcPr>
          <w:p w:rsidR="00561477" w:rsidRPr="0099543C"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99543C">
              <w:rPr>
                <w:rFonts w:ascii="Book Antiqua" w:eastAsia="Arial" w:hAnsi="Book Antiqua" w:cs="Arial"/>
                <w:b/>
                <w:color w:val="000000" w:themeColor="text1"/>
                <w:sz w:val="16"/>
                <w:szCs w:val="16"/>
                <w:lang w:val="en-US" w:eastAsia="fr-CM"/>
              </w:rPr>
              <w:t>SOUTH REGION</w:t>
            </w:r>
          </w:p>
          <w:p w:rsidR="00561477" w:rsidRPr="0099543C"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99543C">
              <w:rPr>
                <w:rFonts w:ascii="Book Antiqua" w:eastAsia="Arial" w:hAnsi="Book Antiqua" w:cs="Arial"/>
                <w:b/>
                <w:color w:val="000000" w:themeColor="text1"/>
                <w:sz w:val="16"/>
                <w:szCs w:val="16"/>
                <w:lang w:val="en-US" w:eastAsia="fr-CM"/>
              </w:rPr>
              <w:t>---------</w:t>
            </w:r>
          </w:p>
        </w:tc>
      </w:tr>
      <w:tr w:rsidR="0099543C" w:rsidRPr="0099543C" w:rsidTr="008B47E5">
        <w:trPr>
          <w:trHeight w:val="922"/>
        </w:trPr>
        <w:tc>
          <w:tcPr>
            <w:tcW w:w="4225" w:type="dxa"/>
          </w:tcPr>
          <w:p w:rsidR="00561477" w:rsidRPr="0099543C"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99543C">
              <w:rPr>
                <w:rFonts w:ascii="Book Antiqua" w:eastAsia="Arial" w:hAnsi="Book Antiqua" w:cs="Arial"/>
                <w:b/>
                <w:color w:val="000000" w:themeColor="text1"/>
                <w:sz w:val="16"/>
                <w:szCs w:val="16"/>
                <w:lang w:eastAsia="fr-CM"/>
              </w:rPr>
              <w:t>CONSEIL REGIONAL DU SUD</w:t>
            </w:r>
          </w:p>
          <w:p w:rsidR="00561477" w:rsidRPr="0099543C"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99543C">
              <w:rPr>
                <w:rFonts w:ascii="Book Antiqua" w:eastAsia="Arial" w:hAnsi="Book Antiqua" w:cs="Arial"/>
                <w:b/>
                <w:color w:val="000000" w:themeColor="text1"/>
                <w:sz w:val="16"/>
                <w:szCs w:val="16"/>
                <w:lang w:eastAsia="fr-CM"/>
              </w:rPr>
              <w:t>---------</w:t>
            </w:r>
          </w:p>
          <w:p w:rsidR="00561477" w:rsidRPr="0099543C"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99543C">
              <w:rPr>
                <w:rFonts w:ascii="Book Antiqua" w:eastAsia="Arial" w:hAnsi="Book Antiqua" w:cs="Arial"/>
                <w:b/>
                <w:color w:val="000000" w:themeColor="text1"/>
                <w:sz w:val="16"/>
                <w:szCs w:val="16"/>
                <w:lang w:eastAsia="fr-CM"/>
              </w:rPr>
              <w:t>COMMISSION INTERNE DE PASSATION DES MARCHES</w:t>
            </w:r>
          </w:p>
          <w:p w:rsidR="00561477" w:rsidRPr="0099543C"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99543C">
              <w:rPr>
                <w:rFonts w:ascii="Book Antiqua" w:eastAsia="Arial" w:hAnsi="Book Antiqua" w:cs="Arial"/>
                <w:b/>
                <w:color w:val="000000" w:themeColor="text1"/>
                <w:sz w:val="16"/>
                <w:szCs w:val="16"/>
                <w:lang w:eastAsia="fr-CM"/>
              </w:rPr>
              <w:t>---------</w:t>
            </w:r>
          </w:p>
          <w:p w:rsidR="00561477" w:rsidRPr="0099543C" w:rsidRDefault="00561477" w:rsidP="008B47E5">
            <w:pPr>
              <w:pBdr>
                <w:top w:val="nil"/>
                <w:left w:val="nil"/>
                <w:bottom w:val="nil"/>
                <w:right w:val="nil"/>
                <w:between w:val="nil"/>
              </w:pBdr>
              <w:spacing w:after="0" w:line="240" w:lineRule="auto"/>
              <w:rPr>
                <w:rFonts w:ascii="Book Antiqua" w:eastAsia="Arial" w:hAnsi="Book Antiqua" w:cs="Arial"/>
                <w:b/>
                <w:color w:val="000000" w:themeColor="text1"/>
                <w:sz w:val="16"/>
                <w:szCs w:val="16"/>
                <w:lang w:eastAsia="fr-CM"/>
              </w:rPr>
            </w:pPr>
          </w:p>
        </w:tc>
        <w:tc>
          <w:tcPr>
            <w:tcW w:w="2171" w:type="dxa"/>
            <w:vMerge/>
          </w:tcPr>
          <w:p w:rsidR="00561477" w:rsidRPr="0099543C" w:rsidRDefault="00561477" w:rsidP="008B47E5">
            <w:pPr>
              <w:widowControl w:val="0"/>
              <w:pBdr>
                <w:top w:val="nil"/>
                <w:left w:val="nil"/>
                <w:bottom w:val="nil"/>
                <w:right w:val="nil"/>
                <w:between w:val="nil"/>
              </w:pBdr>
              <w:spacing w:after="0" w:line="240" w:lineRule="auto"/>
              <w:rPr>
                <w:rFonts w:ascii="Book Antiqua" w:eastAsia="Arial" w:hAnsi="Book Antiqua" w:cs="Arial"/>
                <w:b/>
                <w:color w:val="000000" w:themeColor="text1"/>
                <w:sz w:val="16"/>
                <w:szCs w:val="16"/>
                <w:lang w:eastAsia="fr-CM"/>
              </w:rPr>
            </w:pPr>
          </w:p>
        </w:tc>
        <w:tc>
          <w:tcPr>
            <w:tcW w:w="3444" w:type="dxa"/>
          </w:tcPr>
          <w:p w:rsidR="00561477" w:rsidRPr="0099543C"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99543C">
              <w:rPr>
                <w:rFonts w:ascii="Book Antiqua" w:eastAsia="Arial" w:hAnsi="Book Antiqua" w:cs="Arial"/>
                <w:b/>
                <w:color w:val="000000" w:themeColor="text1"/>
                <w:sz w:val="16"/>
                <w:szCs w:val="16"/>
                <w:lang w:val="en-US" w:eastAsia="fr-CM"/>
              </w:rPr>
              <w:t>SOUTH REGIONAL COUNCIL</w:t>
            </w:r>
          </w:p>
          <w:p w:rsidR="00561477" w:rsidRPr="0099543C"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99543C">
              <w:rPr>
                <w:rFonts w:ascii="Book Antiqua" w:eastAsia="Arial" w:hAnsi="Book Antiqua" w:cs="Arial"/>
                <w:b/>
                <w:color w:val="000000" w:themeColor="text1"/>
                <w:sz w:val="16"/>
                <w:szCs w:val="16"/>
                <w:lang w:val="en-US" w:eastAsia="fr-CM"/>
              </w:rPr>
              <w:t>---------</w:t>
            </w:r>
          </w:p>
          <w:p w:rsidR="00561477" w:rsidRPr="0099543C"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p>
          <w:p w:rsidR="00561477" w:rsidRPr="0099543C"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p>
        </w:tc>
      </w:tr>
    </w:tbl>
    <w:p w:rsidR="000054A6" w:rsidRPr="0099543C" w:rsidRDefault="00561477" w:rsidP="008349E5">
      <w:pPr>
        <w:spacing w:after="0" w:line="240" w:lineRule="auto"/>
        <w:jc w:val="center"/>
        <w:rPr>
          <w:rFonts w:ascii="Arial" w:eastAsia="Arial" w:hAnsi="Arial" w:cs="Arial"/>
          <w:b/>
          <w:color w:val="000000" w:themeColor="text1"/>
          <w:sz w:val="24"/>
          <w:lang w:eastAsia="fr-FR"/>
        </w:rPr>
      </w:pPr>
      <w:r w:rsidRPr="0099543C">
        <w:rPr>
          <w:rFonts w:ascii="Arial" w:eastAsia="Arial" w:hAnsi="Arial" w:cs="Arial"/>
          <w:b/>
          <w:color w:val="000000" w:themeColor="text1"/>
          <w:sz w:val="24"/>
          <w:lang w:eastAsia="fr-FR"/>
        </w:rPr>
        <w:t>ADDITIF N°</w:t>
      </w:r>
      <w:r w:rsidR="00C71D40" w:rsidRPr="0099543C">
        <w:rPr>
          <w:rFonts w:ascii="Arial" w:eastAsia="Arial" w:hAnsi="Arial" w:cs="Arial"/>
          <w:b/>
          <w:color w:val="000000" w:themeColor="text1"/>
          <w:sz w:val="24"/>
          <w:lang w:eastAsia="fr-FR"/>
        </w:rPr>
        <w:t>2</w:t>
      </w:r>
      <w:r w:rsidR="00E1095A" w:rsidRPr="0099543C">
        <w:rPr>
          <w:rFonts w:ascii="Arial" w:eastAsia="Arial" w:hAnsi="Arial" w:cs="Arial"/>
          <w:b/>
          <w:color w:val="000000" w:themeColor="text1"/>
          <w:sz w:val="24"/>
          <w:lang w:eastAsia="fr-FR"/>
        </w:rPr>
        <w:t>3</w:t>
      </w:r>
      <w:r w:rsidR="00E94FF6" w:rsidRPr="0099543C">
        <w:rPr>
          <w:rFonts w:ascii="Arial" w:eastAsia="Arial" w:hAnsi="Arial" w:cs="Arial"/>
          <w:b/>
          <w:color w:val="000000" w:themeColor="text1"/>
          <w:sz w:val="24"/>
          <w:lang w:eastAsia="fr-FR"/>
        </w:rPr>
        <w:t xml:space="preserve"> </w:t>
      </w:r>
      <w:r w:rsidR="00B05001" w:rsidRPr="0099543C">
        <w:rPr>
          <w:rFonts w:ascii="Book Antiqua" w:eastAsia="Times New Roman" w:hAnsi="Book Antiqua" w:cs="Arial"/>
          <w:bCs/>
          <w:color w:val="000000" w:themeColor="text1"/>
          <w:lang w:eastAsia="fr-FR"/>
        </w:rPr>
        <w:t xml:space="preserve">APPEL D’OFFRES </w:t>
      </w:r>
      <w:r w:rsidR="00B05001" w:rsidRPr="0099543C">
        <w:rPr>
          <w:rFonts w:ascii="Book Antiqua" w:eastAsia="Times New Roman" w:hAnsi="Book Antiqua" w:cs="Arial"/>
          <w:iCs/>
          <w:color w:val="000000" w:themeColor="text1"/>
          <w:lang w:eastAsia="fr-FR"/>
        </w:rPr>
        <w:t>NATIONAL OUVERT EN PROCEDURE D’URGENCE</w:t>
      </w:r>
    </w:p>
    <w:p w:rsidR="00137E42" w:rsidRPr="0099543C" w:rsidRDefault="00F1394D" w:rsidP="00137E42">
      <w:pPr>
        <w:jc w:val="center"/>
        <w:rPr>
          <w:rFonts w:ascii="Book Antiqua" w:eastAsia="Times New Roman" w:hAnsi="Book Antiqua" w:cs="Times New Roman"/>
          <w:b/>
          <w:bCs/>
          <w:iCs/>
          <w:color w:val="000000" w:themeColor="text1"/>
          <w:sz w:val="24"/>
          <w:szCs w:val="24"/>
          <w:lang w:eastAsia="fr-FR"/>
        </w:rPr>
      </w:pPr>
      <w:r w:rsidRPr="0099543C">
        <w:rPr>
          <w:rFonts w:ascii="Book Antiqua" w:eastAsia="Times New Roman" w:hAnsi="Book Antiqua" w:cs="Arial"/>
          <w:b/>
          <w:bCs/>
          <w:color w:val="000000" w:themeColor="text1"/>
          <w:lang w:eastAsia="fr-FR"/>
        </w:rPr>
        <w:t>N°00</w:t>
      </w:r>
      <w:r w:rsidR="00FC1BB8" w:rsidRPr="0099543C">
        <w:rPr>
          <w:rFonts w:ascii="Book Antiqua" w:eastAsia="Times New Roman" w:hAnsi="Book Antiqua" w:cs="Arial"/>
          <w:b/>
          <w:bCs/>
          <w:color w:val="000000" w:themeColor="text1"/>
          <w:lang w:eastAsia="fr-FR"/>
        </w:rPr>
        <w:t>1</w:t>
      </w:r>
      <w:r w:rsidR="00137E42" w:rsidRPr="0099543C">
        <w:rPr>
          <w:rFonts w:ascii="Book Antiqua" w:eastAsia="Times New Roman" w:hAnsi="Book Antiqua" w:cs="Arial"/>
          <w:b/>
          <w:bCs/>
          <w:color w:val="000000" w:themeColor="text1"/>
          <w:lang w:eastAsia="fr-FR"/>
        </w:rPr>
        <w:t>3</w:t>
      </w:r>
      <w:r w:rsidRPr="0099543C">
        <w:rPr>
          <w:rFonts w:ascii="Book Antiqua" w:eastAsia="Times New Roman" w:hAnsi="Book Antiqua" w:cs="Arial"/>
          <w:b/>
          <w:bCs/>
          <w:color w:val="000000" w:themeColor="text1"/>
          <w:lang w:eastAsia="fr-FR"/>
        </w:rPr>
        <w:t>/</w:t>
      </w:r>
      <w:r w:rsidRPr="0099543C">
        <w:rPr>
          <w:rFonts w:ascii="Book Antiqua" w:eastAsia="Times New Roman" w:hAnsi="Book Antiqua" w:cs="Arial"/>
          <w:b/>
          <w:bCs/>
          <w:iCs/>
          <w:color w:val="000000" w:themeColor="text1"/>
          <w:lang w:eastAsia="fr-FR"/>
        </w:rPr>
        <w:t>AONO/RS/CRS/</w:t>
      </w:r>
      <w:r w:rsidRPr="0099543C">
        <w:rPr>
          <w:rFonts w:ascii="Book Antiqua" w:eastAsia="Times New Roman" w:hAnsi="Book Antiqua" w:cs="Arial"/>
          <w:b/>
          <w:bCs/>
          <w:color w:val="000000" w:themeColor="text1"/>
          <w:lang w:eastAsia="fr-FR"/>
        </w:rPr>
        <w:t xml:space="preserve">SG/DAG/SM/CIPM/2025 DU 01 </w:t>
      </w:r>
      <w:r w:rsidR="00DA4F80" w:rsidRPr="0099543C">
        <w:rPr>
          <w:rFonts w:ascii="Book Antiqua" w:eastAsia="Times New Roman" w:hAnsi="Book Antiqua" w:cs="Arial"/>
          <w:b/>
          <w:bCs/>
          <w:color w:val="000000" w:themeColor="text1"/>
          <w:lang w:eastAsia="fr-FR"/>
        </w:rPr>
        <w:t>SEPTEMBRE</w:t>
      </w:r>
      <w:r w:rsidRPr="0099543C">
        <w:rPr>
          <w:rFonts w:ascii="Book Antiqua" w:eastAsia="Times New Roman" w:hAnsi="Book Antiqua" w:cs="Arial"/>
          <w:b/>
          <w:bCs/>
          <w:color w:val="000000" w:themeColor="text1"/>
          <w:lang w:eastAsia="fr-FR"/>
        </w:rPr>
        <w:t xml:space="preserve"> 2025 </w:t>
      </w:r>
      <w:r w:rsidR="00137E42" w:rsidRPr="0099543C">
        <w:rPr>
          <w:rFonts w:ascii="Book Antiqua" w:eastAsia="Times New Roman" w:hAnsi="Book Antiqua" w:cs="Times New Roman"/>
          <w:b/>
          <w:bCs/>
          <w:iCs/>
          <w:color w:val="000000" w:themeColor="text1"/>
          <w:sz w:val="24"/>
          <w:szCs w:val="24"/>
          <w:lang w:eastAsia="fr-FR"/>
        </w:rPr>
        <w:t>POUR LA CONSTITUTION D’UNE RESERVE FONCIERE DE 2HA DANS LE DJA ET LOBO OU LA MVILA POUR LA REGION</w:t>
      </w:r>
      <w:r w:rsidR="0099543C">
        <w:rPr>
          <w:rFonts w:ascii="Book Antiqua" w:eastAsia="Times New Roman" w:hAnsi="Book Antiqua" w:cs="Times New Roman"/>
          <w:b/>
          <w:bCs/>
          <w:iCs/>
          <w:color w:val="000000" w:themeColor="text1"/>
          <w:sz w:val="24"/>
          <w:szCs w:val="24"/>
          <w:lang w:eastAsia="fr-FR"/>
        </w:rPr>
        <w:t xml:space="preserve"> DU SUD</w:t>
      </w:r>
      <w:r w:rsidR="00137E42" w:rsidRPr="0099543C">
        <w:rPr>
          <w:rFonts w:ascii="Book Antiqua" w:eastAsia="Times New Roman" w:hAnsi="Book Antiqua" w:cs="Times New Roman"/>
          <w:b/>
          <w:bCs/>
          <w:iCs/>
          <w:color w:val="000000" w:themeColor="text1"/>
          <w:sz w:val="24"/>
          <w:szCs w:val="24"/>
          <w:lang w:eastAsia="fr-FR"/>
        </w:rPr>
        <w:t xml:space="preserve"> </w:t>
      </w:r>
    </w:p>
    <w:p w:rsidR="00137E42" w:rsidRPr="0099543C" w:rsidRDefault="00137E42" w:rsidP="00137E42">
      <w:pPr>
        <w:jc w:val="center"/>
        <w:rPr>
          <w:rFonts w:ascii="Book Antiqua" w:eastAsia="Times New Roman" w:hAnsi="Book Antiqua" w:cs="Times New Roman"/>
          <w:b/>
          <w:bCs/>
          <w:iCs/>
          <w:color w:val="000000" w:themeColor="text1"/>
          <w:sz w:val="24"/>
          <w:szCs w:val="24"/>
          <w:lang w:eastAsia="fr-FR"/>
        </w:rPr>
      </w:pPr>
      <w:r w:rsidRPr="0099543C">
        <w:rPr>
          <w:rFonts w:ascii="Book Antiqua" w:eastAsia="Times New Roman" w:hAnsi="Book Antiqua" w:cs="Times New Roman"/>
          <w:b/>
          <w:bCs/>
          <w:iCs/>
          <w:color w:val="000000" w:themeColor="text1"/>
          <w:sz w:val="24"/>
          <w:szCs w:val="24"/>
          <w:lang w:eastAsia="fr-FR"/>
        </w:rPr>
        <w:t>BUDGET DU CONSEIL REGIONAL DU SUD (Crédits Transférés du MINDDEVEL), Exercice 2025 IMPUTATION BUDGETAIRE : 59 27 100 02 771801</w:t>
      </w:r>
    </w:p>
    <w:p w:rsidR="00137E42" w:rsidRPr="0099543C" w:rsidRDefault="00137E42" w:rsidP="00137E42">
      <w:pPr>
        <w:jc w:val="center"/>
        <w:rPr>
          <w:rFonts w:ascii="Book Antiqua" w:eastAsia="Times New Roman" w:hAnsi="Book Antiqua" w:cs="Times New Roman"/>
          <w:b/>
          <w:bCs/>
          <w:iCs/>
          <w:color w:val="000000" w:themeColor="text1"/>
          <w:sz w:val="24"/>
          <w:szCs w:val="24"/>
          <w:lang w:eastAsia="fr-FR"/>
        </w:rPr>
      </w:pPr>
    </w:p>
    <w:p w:rsidR="00A43AEF" w:rsidRPr="0099543C" w:rsidRDefault="00A43AEF" w:rsidP="00116B2C">
      <w:pPr>
        <w:jc w:val="center"/>
        <w:rPr>
          <w:rFonts w:ascii="Book Antiqua" w:eastAsia="Arial" w:hAnsi="Book Antiqua" w:cs="Arial"/>
          <w:b/>
          <w:color w:val="000000" w:themeColor="text1"/>
          <w:sz w:val="24"/>
          <w:lang w:eastAsia="fr-FR"/>
        </w:rPr>
      </w:pPr>
      <w:r w:rsidRPr="0099543C">
        <w:rPr>
          <w:rFonts w:ascii="Book Antiqua" w:eastAsia="Arial" w:hAnsi="Book Antiqua" w:cs="Arial"/>
          <w:color w:val="000000" w:themeColor="text1"/>
          <w:sz w:val="24"/>
          <w:u w:val="single"/>
          <w:lang w:eastAsia="fr-FR"/>
        </w:rPr>
        <w:t>Objet </w:t>
      </w:r>
      <w:r w:rsidRPr="0099543C">
        <w:rPr>
          <w:rFonts w:ascii="Book Antiqua" w:eastAsia="Arial" w:hAnsi="Book Antiqua" w:cs="Arial"/>
          <w:color w:val="000000" w:themeColor="text1"/>
          <w:sz w:val="24"/>
          <w:lang w:eastAsia="fr-FR"/>
        </w:rPr>
        <w:t xml:space="preserve">: </w:t>
      </w:r>
      <w:r w:rsidR="00C762AA" w:rsidRPr="0099543C">
        <w:rPr>
          <w:rFonts w:ascii="Book Antiqua" w:eastAsia="Arial" w:hAnsi="Book Antiqua" w:cs="Arial"/>
          <w:b/>
          <w:color w:val="000000" w:themeColor="text1"/>
          <w:sz w:val="24"/>
          <w:lang w:eastAsia="fr-FR"/>
        </w:rPr>
        <w:t>PRISE EN COMPTE DE LA REGULARISATION DE L’ARMP</w:t>
      </w:r>
      <w:r w:rsidR="00F02D92" w:rsidRPr="0099543C">
        <w:rPr>
          <w:rFonts w:ascii="Book Antiqua" w:eastAsia="Arial" w:hAnsi="Book Antiqua" w:cs="Arial"/>
          <w:b/>
          <w:color w:val="000000" w:themeColor="text1"/>
          <w:sz w:val="24"/>
          <w:lang w:eastAsia="fr-FR"/>
        </w:rPr>
        <w:t>.</w:t>
      </w:r>
    </w:p>
    <w:p w:rsidR="00303B08" w:rsidRPr="0099543C" w:rsidRDefault="00303B08" w:rsidP="00A43AEF">
      <w:pPr>
        <w:spacing w:after="0" w:line="240" w:lineRule="auto"/>
        <w:rPr>
          <w:rFonts w:ascii="Book Antiqua" w:eastAsia="Arial" w:hAnsi="Book Antiqua" w:cs="Arial"/>
          <w:b/>
          <w:color w:val="000000" w:themeColor="text1"/>
          <w:sz w:val="24"/>
          <w:lang w:eastAsia="fr-FR"/>
        </w:rPr>
      </w:pPr>
    </w:p>
    <w:p w:rsidR="00303B08" w:rsidRPr="0099543C" w:rsidRDefault="00B22E40" w:rsidP="00BE5FCD">
      <w:pPr>
        <w:pStyle w:val="Paragraphedeliste"/>
        <w:widowControl w:val="0"/>
        <w:numPr>
          <w:ilvl w:val="0"/>
          <w:numId w:val="33"/>
        </w:numPr>
        <w:suppressAutoHyphens/>
        <w:autoSpaceDE w:val="0"/>
        <w:autoSpaceDN w:val="0"/>
        <w:spacing w:after="0" w:line="360" w:lineRule="auto"/>
        <w:textAlignment w:val="baseline"/>
        <w:rPr>
          <w:rFonts w:ascii="Book Antiqua" w:eastAsia="Arial" w:hAnsi="Book Antiqua" w:cs="Arial"/>
          <w:b/>
          <w:color w:val="000000" w:themeColor="text1"/>
          <w:sz w:val="24"/>
          <w:lang w:eastAsia="fr-FR"/>
        </w:rPr>
      </w:pPr>
      <w:bookmarkStart w:id="0" w:name="_Hlk159239519"/>
      <w:r w:rsidRPr="0099543C">
        <w:rPr>
          <w:rFonts w:ascii="Book Antiqua" w:eastAsia="Arial" w:hAnsi="Book Antiqua" w:cs="Arial"/>
          <w:b/>
          <w:color w:val="000000" w:themeColor="text1"/>
          <w:sz w:val="24"/>
          <w:lang w:eastAsia="fr-FR"/>
        </w:rPr>
        <w:t>Structure et le contenu de l’</w:t>
      </w:r>
      <w:r w:rsidR="00303B08" w:rsidRPr="0099543C">
        <w:rPr>
          <w:rFonts w:ascii="Book Antiqua" w:eastAsia="Arial" w:hAnsi="Book Antiqua" w:cs="Arial"/>
          <w:b/>
          <w:color w:val="000000" w:themeColor="text1"/>
          <w:sz w:val="24"/>
          <w:lang w:eastAsia="fr-FR"/>
        </w:rPr>
        <w:t>Avis d’Appel d’Offres</w:t>
      </w:r>
    </w:p>
    <w:bookmarkEnd w:id="0"/>
    <w:p w:rsidR="00303B08" w:rsidRPr="0099543C" w:rsidRDefault="00303B08" w:rsidP="00303B08">
      <w:pPr>
        <w:widowControl w:val="0"/>
        <w:suppressAutoHyphens/>
        <w:autoSpaceDE w:val="0"/>
        <w:autoSpaceDN w:val="0"/>
        <w:spacing w:after="0" w:line="360" w:lineRule="auto"/>
        <w:jc w:val="center"/>
        <w:textAlignment w:val="baseline"/>
        <w:rPr>
          <w:rFonts w:ascii="Times New Roman" w:eastAsia="Times New Roman" w:hAnsi="Times New Roman" w:cs="Times New Roman"/>
          <w:b/>
          <w:color w:val="000000" w:themeColor="text1"/>
          <w:sz w:val="4"/>
          <w:szCs w:val="24"/>
          <w:lang w:eastAsia="fr-FR"/>
        </w:rPr>
      </w:pPr>
    </w:p>
    <w:p w:rsidR="00137E42" w:rsidRPr="0099543C" w:rsidRDefault="00DA69D3" w:rsidP="00137E42">
      <w:pPr>
        <w:jc w:val="center"/>
        <w:rPr>
          <w:rFonts w:ascii="Book Antiqua" w:eastAsia="Times New Roman" w:hAnsi="Book Antiqua" w:cs="Times New Roman"/>
          <w:b/>
          <w:bCs/>
          <w:iCs/>
          <w:color w:val="000000" w:themeColor="text1"/>
          <w:sz w:val="24"/>
          <w:szCs w:val="24"/>
          <w:lang w:eastAsia="fr-FR"/>
        </w:rPr>
      </w:pPr>
      <w:r w:rsidRPr="0099543C">
        <w:rPr>
          <w:rFonts w:ascii="Book Antiqua" w:eastAsia="Times New Roman" w:hAnsi="Book Antiqua" w:cs="Arial"/>
          <w:b/>
          <w:bCs/>
          <w:color w:val="000000" w:themeColor="text1"/>
          <w:lang w:eastAsia="fr-FR"/>
        </w:rPr>
        <w:t xml:space="preserve">APPEL D’OFFRES </w:t>
      </w:r>
      <w:r w:rsidRPr="0099543C">
        <w:rPr>
          <w:rFonts w:ascii="Book Antiqua" w:eastAsia="Times New Roman" w:hAnsi="Book Antiqua" w:cs="Arial"/>
          <w:b/>
          <w:iCs/>
          <w:color w:val="000000" w:themeColor="text1"/>
          <w:lang w:eastAsia="fr-FR"/>
        </w:rPr>
        <w:t xml:space="preserve">NATIONAL OUVERT EN PROCEDURE D’URGENCE </w:t>
      </w:r>
      <w:r w:rsidR="00DA4F80" w:rsidRPr="0099543C">
        <w:rPr>
          <w:rFonts w:ascii="Book Antiqua" w:eastAsia="Times New Roman" w:hAnsi="Book Antiqua" w:cs="Arial"/>
          <w:b/>
          <w:bCs/>
          <w:color w:val="000000" w:themeColor="text1"/>
          <w:lang w:eastAsia="fr-FR"/>
        </w:rPr>
        <w:t xml:space="preserve">N°005 </w:t>
      </w:r>
      <w:r w:rsidR="00685B94" w:rsidRPr="0099543C">
        <w:rPr>
          <w:rFonts w:ascii="Book Antiqua" w:eastAsia="Times New Roman" w:hAnsi="Book Antiqua" w:cs="Arial"/>
          <w:b/>
          <w:bCs/>
          <w:color w:val="000000" w:themeColor="text1"/>
          <w:lang w:eastAsia="fr-FR"/>
        </w:rPr>
        <w:t xml:space="preserve">N°009 </w:t>
      </w:r>
      <w:r w:rsidR="00FC1BB8" w:rsidRPr="0099543C">
        <w:rPr>
          <w:rFonts w:ascii="Book Antiqua" w:eastAsia="Times New Roman" w:hAnsi="Book Antiqua" w:cs="Arial"/>
          <w:b/>
          <w:bCs/>
          <w:color w:val="000000" w:themeColor="text1"/>
          <w:lang w:eastAsia="fr-FR"/>
        </w:rPr>
        <w:t>N°001</w:t>
      </w:r>
      <w:r w:rsidR="00137E42" w:rsidRPr="0099543C">
        <w:rPr>
          <w:rFonts w:ascii="Book Antiqua" w:eastAsia="Times New Roman" w:hAnsi="Book Antiqua" w:cs="Arial"/>
          <w:b/>
          <w:bCs/>
          <w:color w:val="000000" w:themeColor="text1"/>
          <w:lang w:eastAsia="fr-FR"/>
        </w:rPr>
        <w:t>3</w:t>
      </w:r>
      <w:r w:rsidR="00FC1BB8" w:rsidRPr="0099543C">
        <w:rPr>
          <w:rFonts w:ascii="Book Antiqua" w:eastAsia="Times New Roman" w:hAnsi="Book Antiqua" w:cs="Arial"/>
          <w:b/>
          <w:bCs/>
          <w:color w:val="000000" w:themeColor="text1"/>
          <w:lang w:eastAsia="fr-FR"/>
        </w:rPr>
        <w:t>/</w:t>
      </w:r>
      <w:r w:rsidR="00FC1BB8" w:rsidRPr="0099543C">
        <w:rPr>
          <w:rFonts w:ascii="Book Antiqua" w:eastAsia="Times New Roman" w:hAnsi="Book Antiqua" w:cs="Arial"/>
          <w:b/>
          <w:bCs/>
          <w:iCs/>
          <w:color w:val="000000" w:themeColor="text1"/>
          <w:lang w:eastAsia="fr-FR"/>
        </w:rPr>
        <w:t>AONO/RS/CRS/</w:t>
      </w:r>
      <w:r w:rsidR="00FC1BB8" w:rsidRPr="0099543C">
        <w:rPr>
          <w:rFonts w:ascii="Book Antiqua" w:eastAsia="Times New Roman" w:hAnsi="Book Antiqua" w:cs="Arial"/>
          <w:b/>
          <w:bCs/>
          <w:color w:val="000000" w:themeColor="text1"/>
          <w:lang w:eastAsia="fr-FR"/>
        </w:rPr>
        <w:t xml:space="preserve">SG/DAG/SM/CIPM/2025 DU 01 SEPTEMBRE 2025 </w:t>
      </w:r>
      <w:r w:rsidR="00137E42" w:rsidRPr="0099543C">
        <w:rPr>
          <w:rFonts w:ascii="Book Antiqua" w:eastAsia="Times New Roman" w:hAnsi="Book Antiqua" w:cs="Times New Roman"/>
          <w:b/>
          <w:bCs/>
          <w:iCs/>
          <w:color w:val="000000" w:themeColor="text1"/>
          <w:sz w:val="24"/>
          <w:szCs w:val="24"/>
          <w:lang w:eastAsia="fr-FR"/>
        </w:rPr>
        <w:t xml:space="preserve">POUR LA CONSTITUTION D’UNE RESERVE FONCIERE DE 2HA DANS LE DJA ET LOBO OU LA MVILA POUR LA REGION </w:t>
      </w:r>
      <w:r w:rsidR="0099543C">
        <w:rPr>
          <w:rFonts w:ascii="Book Antiqua" w:eastAsia="Times New Roman" w:hAnsi="Book Antiqua" w:cs="Times New Roman"/>
          <w:b/>
          <w:bCs/>
          <w:iCs/>
          <w:color w:val="000000" w:themeColor="text1"/>
          <w:sz w:val="24"/>
          <w:szCs w:val="24"/>
          <w:lang w:eastAsia="fr-FR"/>
        </w:rPr>
        <w:t>DU SUD</w:t>
      </w:r>
    </w:p>
    <w:p w:rsidR="00137E42" w:rsidRPr="0099543C" w:rsidRDefault="00137E42" w:rsidP="00137E42">
      <w:pPr>
        <w:jc w:val="center"/>
        <w:rPr>
          <w:rFonts w:ascii="Book Antiqua" w:eastAsia="Times New Roman" w:hAnsi="Book Antiqua" w:cs="Times New Roman"/>
          <w:b/>
          <w:bCs/>
          <w:iCs/>
          <w:color w:val="000000" w:themeColor="text1"/>
          <w:sz w:val="24"/>
          <w:szCs w:val="24"/>
          <w:lang w:eastAsia="fr-FR"/>
        </w:rPr>
      </w:pPr>
      <w:r w:rsidRPr="0099543C">
        <w:rPr>
          <w:rFonts w:ascii="Book Antiqua" w:eastAsia="Times New Roman" w:hAnsi="Book Antiqua" w:cs="Times New Roman"/>
          <w:b/>
          <w:bCs/>
          <w:iCs/>
          <w:color w:val="000000" w:themeColor="text1"/>
          <w:sz w:val="24"/>
          <w:szCs w:val="24"/>
          <w:lang w:eastAsia="fr-FR"/>
        </w:rPr>
        <w:t>BUDGET DU CONSEIL REGIONAL DU SUD (Crédits Transférés du MINDDEVEL), Exercice 2025 IMPUTATION BUDGETAIRE : 59 27 100 02 771801</w:t>
      </w:r>
    </w:p>
    <w:p w:rsidR="00137E42" w:rsidRPr="0099543C" w:rsidRDefault="00137E42" w:rsidP="00137E42">
      <w:pPr>
        <w:jc w:val="center"/>
        <w:rPr>
          <w:rFonts w:ascii="Book Antiqua" w:eastAsia="Times New Roman" w:hAnsi="Book Antiqua" w:cs="Times New Roman"/>
          <w:b/>
          <w:bCs/>
          <w:iCs/>
          <w:color w:val="000000" w:themeColor="text1"/>
          <w:sz w:val="24"/>
          <w:szCs w:val="24"/>
          <w:lang w:eastAsia="fr-FR"/>
        </w:rPr>
      </w:pPr>
    </w:p>
    <w:p w:rsidR="00DA69D3" w:rsidRPr="0099543C" w:rsidRDefault="00DA69D3" w:rsidP="00E8619D">
      <w:pPr>
        <w:pStyle w:val="Paragraphedeliste"/>
        <w:numPr>
          <w:ilvl w:val="0"/>
          <w:numId w:val="35"/>
        </w:numPr>
        <w:rPr>
          <w:rFonts w:ascii="Book Antiqua" w:eastAsia="Times New Roman" w:hAnsi="Book Antiqua" w:cs="Arial"/>
          <w:b/>
          <w:iCs/>
          <w:color w:val="000000" w:themeColor="text1"/>
          <w:lang w:eastAsia="fr-FR"/>
        </w:rPr>
      </w:pPr>
      <w:r w:rsidRPr="0099543C">
        <w:rPr>
          <w:rFonts w:ascii="Book Antiqua" w:eastAsia="Times New Roman" w:hAnsi="Book Antiqua" w:cs="Arial"/>
          <w:b/>
          <w:iCs/>
          <w:color w:val="000000" w:themeColor="text1"/>
          <w:lang w:eastAsia="fr-FR"/>
        </w:rPr>
        <w:t>Objet de l'Appel d'Offres</w:t>
      </w:r>
    </w:p>
    <w:p w:rsidR="0099543C" w:rsidRPr="0099543C" w:rsidRDefault="00EF01B7" w:rsidP="0099543C">
      <w:pPr>
        <w:jc w:val="both"/>
        <w:rPr>
          <w:rFonts w:ascii="Book Antiqua" w:eastAsia="Times New Roman" w:hAnsi="Book Antiqua" w:cs="Times New Roman"/>
          <w:b/>
          <w:bCs/>
          <w:iCs/>
          <w:color w:val="000000" w:themeColor="text1"/>
          <w:sz w:val="24"/>
          <w:szCs w:val="24"/>
          <w:lang w:eastAsia="fr-FR"/>
        </w:rPr>
      </w:pPr>
      <w:r w:rsidRPr="0099543C">
        <w:rPr>
          <w:rFonts w:ascii="Book Antiqua" w:eastAsia="Times New Roman" w:hAnsi="Book Antiqua" w:cs="Times New Roman"/>
          <w:color w:val="000000" w:themeColor="text1"/>
          <w:sz w:val="24"/>
          <w:szCs w:val="24"/>
          <w:lang w:eastAsia="fr-FR"/>
        </w:rPr>
        <w:t xml:space="preserve">Le Président du Conseil Régional du Sud, Autorité Contractante, lance pour le compte du Gouvernement de la République du Cameroun, un dossier d’Appel d’Offres (DAO) en procédure d’urgence </w:t>
      </w:r>
      <w:r w:rsidR="0099543C" w:rsidRPr="0099543C">
        <w:rPr>
          <w:rFonts w:ascii="Book Antiqua" w:eastAsia="Times New Roman" w:hAnsi="Book Antiqua" w:cs="Times New Roman"/>
          <w:b/>
          <w:bCs/>
          <w:iCs/>
          <w:color w:val="000000" w:themeColor="text1"/>
          <w:sz w:val="24"/>
          <w:szCs w:val="24"/>
          <w:lang w:eastAsia="fr-FR"/>
        </w:rPr>
        <w:t>POUR LA CONSTITUTION D’UNE RESERVE FONCIERE DE 2HA DANS LE DJA ET LOBO OU LA MVILA POUR LA REGION</w:t>
      </w:r>
      <w:r w:rsidR="0099543C">
        <w:rPr>
          <w:rFonts w:ascii="Book Antiqua" w:eastAsia="Times New Roman" w:hAnsi="Book Antiqua" w:cs="Times New Roman"/>
          <w:b/>
          <w:bCs/>
          <w:iCs/>
          <w:color w:val="000000" w:themeColor="text1"/>
          <w:sz w:val="24"/>
          <w:szCs w:val="24"/>
          <w:lang w:eastAsia="fr-FR"/>
        </w:rPr>
        <w:t xml:space="preserve"> DU SUD</w:t>
      </w:r>
      <w:r w:rsidR="0099543C">
        <w:rPr>
          <w:rFonts w:ascii="Book Antiqua" w:eastAsia="Times New Roman" w:hAnsi="Book Antiqua" w:cs="Times New Roman"/>
          <w:b/>
          <w:bCs/>
          <w:iCs/>
          <w:color w:val="000000" w:themeColor="text1"/>
          <w:sz w:val="24"/>
          <w:szCs w:val="24"/>
          <w:lang w:eastAsia="fr-FR"/>
        </w:rPr>
        <w:t>.</w:t>
      </w:r>
      <w:r w:rsidR="0099543C" w:rsidRPr="0099543C">
        <w:rPr>
          <w:rFonts w:ascii="Book Antiqua" w:eastAsia="Times New Roman" w:hAnsi="Book Antiqua" w:cs="Times New Roman"/>
          <w:b/>
          <w:bCs/>
          <w:iCs/>
          <w:color w:val="000000" w:themeColor="text1"/>
          <w:sz w:val="24"/>
          <w:szCs w:val="24"/>
          <w:lang w:eastAsia="fr-FR"/>
        </w:rPr>
        <w:t xml:space="preserve"> </w:t>
      </w:r>
    </w:p>
    <w:p w:rsidR="00EF01B7" w:rsidRPr="0099543C" w:rsidRDefault="00EF01B7" w:rsidP="0099543C">
      <w:pPr>
        <w:tabs>
          <w:tab w:val="left" w:pos="5934"/>
        </w:tabs>
        <w:spacing w:after="0" w:line="240" w:lineRule="auto"/>
        <w:jc w:val="both"/>
        <w:rPr>
          <w:color w:val="000000" w:themeColor="text1"/>
        </w:rPr>
      </w:pPr>
      <w:r w:rsidRPr="0099543C">
        <w:rPr>
          <w:color w:val="000000" w:themeColor="text1"/>
        </w:rPr>
        <w:t>Consistance des travaux</w:t>
      </w:r>
    </w:p>
    <w:p w:rsidR="00E8619D" w:rsidRPr="0099543C" w:rsidRDefault="00E8619D" w:rsidP="00E8619D">
      <w:pPr>
        <w:pStyle w:val="AAOarticles"/>
        <w:numPr>
          <w:ilvl w:val="0"/>
          <w:numId w:val="0"/>
        </w:numPr>
        <w:ind w:left="360"/>
        <w:rPr>
          <w:rFonts w:eastAsia="Calibri"/>
          <w:b w:val="0"/>
          <w:color w:val="000000" w:themeColor="text1"/>
          <w:sz w:val="22"/>
          <w:szCs w:val="22"/>
          <w:lang w:eastAsia="en-US"/>
        </w:rPr>
      </w:pPr>
      <w:r w:rsidRPr="0099543C">
        <w:rPr>
          <w:rFonts w:eastAsia="Calibri"/>
          <w:b w:val="0"/>
          <w:color w:val="000000" w:themeColor="text1"/>
          <w:sz w:val="22"/>
          <w:szCs w:val="22"/>
          <w:lang w:eastAsia="en-US"/>
        </w:rPr>
        <w:t>L’acquisition ;</w:t>
      </w:r>
    </w:p>
    <w:p w:rsidR="00E8619D" w:rsidRPr="0099543C" w:rsidRDefault="00E8619D" w:rsidP="00E8619D">
      <w:pPr>
        <w:pStyle w:val="AAOarticles"/>
        <w:numPr>
          <w:ilvl w:val="0"/>
          <w:numId w:val="0"/>
        </w:numPr>
        <w:ind w:left="720" w:hanging="360"/>
        <w:rPr>
          <w:color w:val="000000" w:themeColor="text1"/>
        </w:rPr>
      </w:pPr>
      <w:r w:rsidRPr="0099543C">
        <w:rPr>
          <w:rFonts w:eastAsia="Calibri"/>
          <w:b w:val="0"/>
          <w:color w:val="000000" w:themeColor="text1"/>
          <w:sz w:val="22"/>
          <w:szCs w:val="22"/>
          <w:lang w:eastAsia="en-US"/>
        </w:rPr>
        <w:t>L’immatriculation.</w:t>
      </w:r>
    </w:p>
    <w:p w:rsidR="00DA69D3" w:rsidRPr="0099543C" w:rsidRDefault="00DA69D3" w:rsidP="00E8619D">
      <w:pPr>
        <w:pStyle w:val="AAOarticles"/>
        <w:numPr>
          <w:ilvl w:val="0"/>
          <w:numId w:val="35"/>
        </w:numPr>
        <w:rPr>
          <w:color w:val="000000" w:themeColor="text1"/>
        </w:rPr>
      </w:pPr>
      <w:r w:rsidRPr="0099543C">
        <w:rPr>
          <w:color w:val="000000" w:themeColor="text1"/>
        </w:rPr>
        <w:t>Tranches/Allotissement</w:t>
      </w:r>
      <w:r w:rsidR="00EF01B7" w:rsidRPr="0099543C">
        <w:rPr>
          <w:color w:val="000000" w:themeColor="text1"/>
          <w:vertAlign w:val="superscript"/>
        </w:rPr>
        <w:t xml:space="preserve"> : </w:t>
      </w:r>
      <w:r w:rsidR="00C52D76" w:rsidRPr="0099543C">
        <w:rPr>
          <w:color w:val="000000" w:themeColor="text1"/>
        </w:rPr>
        <w:t>RAS</w:t>
      </w:r>
    </w:p>
    <w:p w:rsidR="00343ABF" w:rsidRPr="0099543C" w:rsidRDefault="00343ABF" w:rsidP="00343ABF">
      <w:pPr>
        <w:pStyle w:val="AAOarticles"/>
        <w:numPr>
          <w:ilvl w:val="0"/>
          <w:numId w:val="0"/>
        </w:numPr>
        <w:ind w:left="720"/>
        <w:rPr>
          <w:color w:val="000000" w:themeColor="text1"/>
        </w:rPr>
      </w:pPr>
    </w:p>
    <w:p w:rsidR="00DA69D3" w:rsidRPr="0099543C" w:rsidRDefault="00DA69D3" w:rsidP="00E8619D">
      <w:pPr>
        <w:pStyle w:val="AAOarticles"/>
        <w:numPr>
          <w:ilvl w:val="0"/>
          <w:numId w:val="35"/>
        </w:numPr>
        <w:rPr>
          <w:color w:val="000000" w:themeColor="text1"/>
        </w:rPr>
      </w:pPr>
      <w:r w:rsidRPr="0099543C">
        <w:rPr>
          <w:color w:val="000000" w:themeColor="text1"/>
        </w:rPr>
        <w:t>Coût prévisionnel</w:t>
      </w:r>
    </w:p>
    <w:p w:rsidR="00E909B6" w:rsidRPr="0099543C" w:rsidRDefault="00C52D76" w:rsidP="00E909B6">
      <w:pPr>
        <w:rPr>
          <w:b/>
          <w:bCs/>
          <w:color w:val="000000" w:themeColor="text1"/>
        </w:rPr>
      </w:pPr>
      <w:r w:rsidRPr="0099543C">
        <w:rPr>
          <w:color w:val="000000" w:themeColor="text1"/>
        </w:rPr>
        <w:t xml:space="preserve">Coût prévisionnel de l’opération à l’issue des études préalables : </w:t>
      </w:r>
      <w:r w:rsidR="003F2667" w:rsidRPr="0099543C">
        <w:rPr>
          <w:b/>
          <w:bCs/>
          <w:color w:val="000000" w:themeColor="text1"/>
        </w:rPr>
        <w:t>100</w:t>
      </w:r>
      <w:r w:rsidR="00E909B6" w:rsidRPr="0099543C">
        <w:rPr>
          <w:b/>
          <w:bCs/>
          <w:color w:val="000000" w:themeColor="text1"/>
        </w:rPr>
        <w:t> 000 000 (</w:t>
      </w:r>
      <w:r w:rsidR="003F2667" w:rsidRPr="0099543C">
        <w:rPr>
          <w:b/>
          <w:bCs/>
          <w:color w:val="000000" w:themeColor="text1"/>
        </w:rPr>
        <w:t>cent</w:t>
      </w:r>
      <w:r w:rsidR="00E909B6" w:rsidRPr="0099543C">
        <w:rPr>
          <w:b/>
          <w:bCs/>
          <w:color w:val="000000" w:themeColor="text1"/>
        </w:rPr>
        <w:t xml:space="preserve"> millions) FCFA</w:t>
      </w:r>
    </w:p>
    <w:p w:rsidR="00C52D76" w:rsidRPr="0099543C" w:rsidRDefault="00C52D76" w:rsidP="001A1411">
      <w:pPr>
        <w:rPr>
          <w:color w:val="000000" w:themeColor="text1"/>
        </w:rPr>
      </w:pPr>
    </w:p>
    <w:p w:rsidR="00DA69D3" w:rsidRPr="0099543C" w:rsidRDefault="00DA69D3" w:rsidP="00E8619D">
      <w:pPr>
        <w:pStyle w:val="AAOarticles"/>
        <w:numPr>
          <w:ilvl w:val="0"/>
          <w:numId w:val="35"/>
        </w:numPr>
        <w:rPr>
          <w:color w:val="000000" w:themeColor="text1"/>
        </w:rPr>
      </w:pPr>
      <w:r w:rsidRPr="0099543C">
        <w:rPr>
          <w:color w:val="000000" w:themeColor="text1"/>
        </w:rPr>
        <w:lastRenderedPageBreak/>
        <w:t xml:space="preserve">Délai prévisionnel d’exécution </w:t>
      </w:r>
    </w:p>
    <w:p w:rsidR="001A1411" w:rsidRPr="0099543C" w:rsidRDefault="001A1411" w:rsidP="001A1411">
      <w:pPr>
        <w:pStyle w:val="AAOarticles"/>
        <w:numPr>
          <w:ilvl w:val="0"/>
          <w:numId w:val="0"/>
        </w:numPr>
        <w:ind w:left="360"/>
        <w:rPr>
          <w:b w:val="0"/>
          <w:color w:val="000000" w:themeColor="text1"/>
        </w:rPr>
      </w:pPr>
      <w:r w:rsidRPr="0099543C">
        <w:rPr>
          <w:b w:val="0"/>
          <w:color w:val="000000" w:themeColor="text1"/>
        </w:rPr>
        <w:t xml:space="preserve">Le délai maximum prévu par le Maître d’Ouvrage pour la réalisation des travaux, objet du présent Appel d’Offres est de </w:t>
      </w:r>
      <w:r w:rsidR="0099543C">
        <w:rPr>
          <w:b w:val="0"/>
          <w:color w:val="000000" w:themeColor="text1"/>
        </w:rPr>
        <w:t>deux</w:t>
      </w:r>
      <w:r w:rsidRPr="0099543C">
        <w:rPr>
          <w:b w:val="0"/>
          <w:color w:val="000000" w:themeColor="text1"/>
        </w:rPr>
        <w:t xml:space="preserve"> (0</w:t>
      </w:r>
      <w:r w:rsidR="0099543C">
        <w:rPr>
          <w:b w:val="0"/>
          <w:color w:val="000000" w:themeColor="text1"/>
        </w:rPr>
        <w:t>2</w:t>
      </w:r>
      <w:r w:rsidRPr="0099543C">
        <w:rPr>
          <w:b w:val="0"/>
          <w:color w:val="000000" w:themeColor="text1"/>
        </w:rPr>
        <w:t>) mois calendaires. Ce délai court à compter de la date de notification de l’Ordre de Service de commencer les prestations.</w:t>
      </w:r>
    </w:p>
    <w:p w:rsidR="00DA69D3" w:rsidRPr="0099543C" w:rsidRDefault="00DA69D3" w:rsidP="00E8619D">
      <w:pPr>
        <w:pStyle w:val="AAOarticles"/>
        <w:numPr>
          <w:ilvl w:val="0"/>
          <w:numId w:val="35"/>
        </w:numPr>
        <w:rPr>
          <w:color w:val="000000" w:themeColor="text1"/>
        </w:rPr>
      </w:pPr>
      <w:r w:rsidRPr="0099543C">
        <w:rPr>
          <w:color w:val="000000" w:themeColor="text1"/>
        </w:rPr>
        <w:t>Participation et origine</w:t>
      </w:r>
    </w:p>
    <w:p w:rsidR="00DA69D3" w:rsidRPr="0099543C" w:rsidRDefault="00DA69D3" w:rsidP="00C1177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99543C">
        <w:rPr>
          <w:rFonts w:ascii="Book Antiqua" w:eastAsia="Times New Roman" w:hAnsi="Book Antiqua" w:cs="Times New Roman"/>
          <w:bCs/>
          <w:color w:val="000000" w:themeColor="text1"/>
          <w:sz w:val="24"/>
          <w:szCs w:val="24"/>
          <w:lang w:eastAsia="fr-FR"/>
        </w:rPr>
        <w:t xml:space="preserve">La participation au présent appel d’offres est ouverte à toute Entreprise de droit Camerounais témoignant d’une expérience et d’une aptitude technique (personnel et matériel) dans les travaux de construction, en milieu rural et urbain, et n’ayant aucun antécédent lié aux pratiques de fraude, d’abandon de chantier.  </w:t>
      </w:r>
    </w:p>
    <w:p w:rsidR="00DA69D3" w:rsidRPr="0099543C" w:rsidRDefault="00DA69D3" w:rsidP="00E8619D">
      <w:pPr>
        <w:pStyle w:val="AAOarticles"/>
        <w:numPr>
          <w:ilvl w:val="0"/>
          <w:numId w:val="35"/>
        </w:numPr>
        <w:rPr>
          <w:color w:val="000000" w:themeColor="text1"/>
        </w:rPr>
      </w:pPr>
      <w:r w:rsidRPr="0099543C">
        <w:rPr>
          <w:color w:val="000000" w:themeColor="text1"/>
        </w:rPr>
        <w:t>Financement</w:t>
      </w:r>
    </w:p>
    <w:p w:rsidR="00C605BF" w:rsidRPr="0099543C" w:rsidRDefault="002B7331" w:rsidP="00C605BF">
      <w:pPr>
        <w:pStyle w:val="AAOarticles"/>
        <w:numPr>
          <w:ilvl w:val="0"/>
          <w:numId w:val="0"/>
        </w:numPr>
        <w:ind w:left="360"/>
        <w:rPr>
          <w:rFonts w:eastAsia="Calibri"/>
          <w:color w:val="000000" w:themeColor="text1"/>
        </w:rPr>
      </w:pPr>
      <w:r w:rsidRPr="0099543C">
        <w:rPr>
          <w:rFonts w:eastAsia="Calibri"/>
          <w:color w:val="000000" w:themeColor="text1"/>
        </w:rPr>
        <w:t xml:space="preserve">Les travaux objet du présent appel d'offres sont financés par le BUDGET DU CONSEIL </w:t>
      </w:r>
      <w:r w:rsidRPr="0099543C">
        <w:rPr>
          <w:rFonts w:eastAsia="Calibri"/>
          <w:b w:val="0"/>
          <w:color w:val="000000" w:themeColor="text1"/>
        </w:rPr>
        <w:t xml:space="preserve">REGIONAL DU SUD </w:t>
      </w:r>
      <w:r w:rsidR="00C605BF" w:rsidRPr="0099543C">
        <w:rPr>
          <w:rFonts w:eastAsia="Calibri"/>
          <w:color w:val="000000" w:themeColor="text1"/>
        </w:rPr>
        <w:t xml:space="preserve"> </w:t>
      </w:r>
      <w:r w:rsidR="0099543C" w:rsidRPr="0099543C">
        <w:rPr>
          <w:iCs/>
          <w:color w:val="000000" w:themeColor="text1"/>
        </w:rPr>
        <w:t>(Crédits Transférés du MINDDEVEL), Exercice 2025 IMPUTATION BUDGETAIRE : 59 27 100 02 771801</w:t>
      </w:r>
      <w:r w:rsidR="0099543C">
        <w:rPr>
          <w:iCs/>
          <w:color w:val="000000" w:themeColor="text1"/>
        </w:rPr>
        <w:t>.</w:t>
      </w:r>
    </w:p>
    <w:p w:rsidR="00DA69D3" w:rsidRPr="0099543C" w:rsidRDefault="00DA69D3" w:rsidP="00C1177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
          <w:szCs w:val="24"/>
          <w:lang w:eastAsia="fr-FR"/>
        </w:rPr>
      </w:pPr>
      <w:bookmarkStart w:id="1" w:name="_GoBack"/>
      <w:bookmarkEnd w:id="1"/>
    </w:p>
    <w:p w:rsidR="00DA69D3" w:rsidRPr="0099543C" w:rsidRDefault="00DA69D3" w:rsidP="00E8619D">
      <w:pPr>
        <w:pStyle w:val="AAOarticles"/>
        <w:numPr>
          <w:ilvl w:val="0"/>
          <w:numId w:val="35"/>
        </w:numPr>
        <w:rPr>
          <w:color w:val="000000" w:themeColor="text1"/>
        </w:rPr>
      </w:pPr>
      <w:r w:rsidRPr="0099543C">
        <w:rPr>
          <w:color w:val="000000" w:themeColor="text1"/>
        </w:rPr>
        <w:t xml:space="preserve">Mode de soumission </w:t>
      </w:r>
    </w:p>
    <w:p w:rsidR="00DA69D3" w:rsidRPr="0099543C" w:rsidRDefault="00DA69D3" w:rsidP="00C1177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99543C">
        <w:rPr>
          <w:rFonts w:ascii="Book Antiqua" w:eastAsia="Times New Roman" w:hAnsi="Book Antiqua" w:cs="Times New Roman"/>
          <w:bCs/>
          <w:color w:val="000000" w:themeColor="text1"/>
          <w:sz w:val="24"/>
          <w:szCs w:val="24"/>
          <w:lang w:eastAsia="fr-FR"/>
        </w:rPr>
        <w:t>La soumission se fera en ligne exclusivement.</w:t>
      </w:r>
    </w:p>
    <w:p w:rsidR="00DA69D3" w:rsidRPr="0099543C" w:rsidRDefault="00DA69D3" w:rsidP="00E8619D">
      <w:pPr>
        <w:pStyle w:val="AAOarticles"/>
        <w:numPr>
          <w:ilvl w:val="0"/>
          <w:numId w:val="35"/>
        </w:numPr>
        <w:rPr>
          <w:color w:val="000000" w:themeColor="text1"/>
        </w:rPr>
      </w:pPr>
      <w:r w:rsidRPr="0099543C">
        <w:rPr>
          <w:color w:val="000000" w:themeColor="text1"/>
        </w:rPr>
        <w:t>Cautionnement provisoire</w:t>
      </w:r>
    </w:p>
    <w:p w:rsidR="00DA69D3" w:rsidRPr="0099543C" w:rsidRDefault="00DA69D3" w:rsidP="00F53E52">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99543C">
        <w:rPr>
          <w:rFonts w:ascii="Book Antiqua" w:eastAsia="Times New Roman" w:hAnsi="Book Antiqua" w:cs="Times New Roman"/>
          <w:bCs/>
          <w:color w:val="000000" w:themeColor="text1"/>
          <w:sz w:val="24"/>
          <w:szCs w:val="24"/>
          <w:lang w:eastAsia="fr-FR"/>
        </w:rPr>
        <w:t>Chaque soumissionnaire doit joindre à ses pièces administratives, une caution de soumission timbrée, établie par une assurance ou banque de premier ordre agréée par le Ministère chargé des Finances selon la liste figurant dans la pièce12 du DAO, soit un mo</w:t>
      </w:r>
      <w:r w:rsidR="00C605BF" w:rsidRPr="0099543C">
        <w:rPr>
          <w:rFonts w:ascii="Book Antiqua" w:eastAsia="Times New Roman" w:hAnsi="Book Antiqua" w:cs="Times New Roman"/>
          <w:bCs/>
          <w:color w:val="000000" w:themeColor="text1"/>
          <w:sz w:val="24"/>
          <w:szCs w:val="24"/>
          <w:lang w:eastAsia="fr-FR"/>
        </w:rPr>
        <w:t>ntant de </w:t>
      </w:r>
      <w:r w:rsidR="00C605BF" w:rsidRPr="0099543C">
        <w:rPr>
          <w:rFonts w:ascii="Book Antiqua" w:eastAsia="Times New Roman" w:hAnsi="Book Antiqua" w:cs="Times New Roman"/>
          <w:b/>
          <w:bCs/>
          <w:color w:val="000000" w:themeColor="text1"/>
          <w:sz w:val="24"/>
          <w:szCs w:val="24"/>
          <w:lang w:eastAsia="fr-FR"/>
        </w:rPr>
        <w:t xml:space="preserve">: </w:t>
      </w:r>
      <w:r w:rsidR="003F2667" w:rsidRPr="0099543C">
        <w:rPr>
          <w:rFonts w:ascii="Book Antiqua" w:eastAsia="Times New Roman" w:hAnsi="Book Antiqua" w:cs="Times New Roman"/>
          <w:b/>
          <w:bCs/>
          <w:color w:val="000000" w:themeColor="text1"/>
          <w:sz w:val="24"/>
          <w:szCs w:val="24"/>
          <w:lang w:eastAsia="fr-FR"/>
        </w:rPr>
        <w:t>1 00</w:t>
      </w:r>
      <w:r w:rsidR="00C605BF" w:rsidRPr="0099543C">
        <w:rPr>
          <w:rFonts w:ascii="Book Antiqua" w:eastAsia="Times New Roman" w:hAnsi="Book Antiqua" w:cs="Times New Roman"/>
          <w:b/>
          <w:bCs/>
          <w:color w:val="000000" w:themeColor="text1"/>
          <w:sz w:val="24"/>
          <w:szCs w:val="24"/>
          <w:lang w:eastAsia="fr-FR"/>
        </w:rPr>
        <w:t>0 000 (</w:t>
      </w:r>
      <w:r w:rsidR="003F2667" w:rsidRPr="0099543C">
        <w:rPr>
          <w:rFonts w:ascii="Book Antiqua" w:eastAsia="Times New Roman" w:hAnsi="Book Antiqua" w:cs="Times New Roman"/>
          <w:b/>
          <w:bCs/>
          <w:color w:val="000000" w:themeColor="text1"/>
          <w:sz w:val="24"/>
          <w:szCs w:val="24"/>
          <w:lang w:eastAsia="fr-FR"/>
        </w:rPr>
        <w:t>un million</w:t>
      </w:r>
      <w:r w:rsidR="00C605BF" w:rsidRPr="0099543C">
        <w:rPr>
          <w:rFonts w:ascii="Book Antiqua" w:eastAsia="Times New Roman" w:hAnsi="Book Antiqua" w:cs="Times New Roman"/>
          <w:b/>
          <w:bCs/>
          <w:color w:val="000000" w:themeColor="text1"/>
          <w:sz w:val="24"/>
          <w:szCs w:val="24"/>
          <w:lang w:eastAsia="fr-FR"/>
        </w:rPr>
        <w:t xml:space="preserve">); </w:t>
      </w:r>
      <w:r w:rsidRPr="0099543C">
        <w:rPr>
          <w:rFonts w:ascii="Times New Roman" w:eastAsia="Times New Roman" w:hAnsi="Times New Roman" w:cs="Times New Roman"/>
          <w:i/>
          <w:color w:val="000000" w:themeColor="text1"/>
          <w:sz w:val="24"/>
          <w:szCs w:val="24"/>
          <w:lang w:eastAsia="fr-FR"/>
        </w:rPr>
        <w:t>(il est au plus égal à 2% du coût prévisionnel toutes taxes comprises (TTC) du marché conformément à l’arrêté en vigueur</w:t>
      </w:r>
      <w:r w:rsidRPr="0099543C">
        <w:rPr>
          <w:rFonts w:ascii="Times New Roman" w:eastAsia="Times New Roman" w:hAnsi="Times New Roman" w:cs="Times New Roman"/>
          <w:color w:val="000000" w:themeColor="text1"/>
          <w:sz w:val="24"/>
          <w:szCs w:val="24"/>
          <w:lang w:eastAsia="fr-FR"/>
        </w:rPr>
        <w:t>)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et accompagnée du reçu de la CDEC conformément à la lettre-circulaire N</w:t>
      </w:r>
      <w:r w:rsidRPr="0099543C">
        <w:rPr>
          <w:rFonts w:ascii="Times New Roman" w:eastAsia="Times New Roman" w:hAnsi="Times New Roman" w:cs="Times New Roman"/>
          <w:color w:val="000000" w:themeColor="text1"/>
          <w:sz w:val="24"/>
          <w:szCs w:val="24"/>
          <w:vertAlign w:val="superscript"/>
          <w:lang w:eastAsia="fr-FR"/>
        </w:rPr>
        <w:t>O</w:t>
      </w:r>
      <w:r w:rsidRPr="0099543C">
        <w:rPr>
          <w:rFonts w:ascii="Times New Roman" w:eastAsia="Times New Roman" w:hAnsi="Times New Roman" w:cs="Times New Roman"/>
          <w:color w:val="000000" w:themeColor="text1"/>
          <w:sz w:val="24"/>
          <w:szCs w:val="24"/>
          <w:lang w:eastAsia="fr-FR"/>
        </w:rPr>
        <w:t xml:space="preserve"> 000019/L/MINMAP du 05/06/2024,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rsidR="00DA69D3" w:rsidRPr="0099543C" w:rsidRDefault="00DA69D3" w:rsidP="00E8619D">
      <w:pPr>
        <w:widowControl w:val="0"/>
        <w:numPr>
          <w:ilvl w:val="0"/>
          <w:numId w:val="35"/>
        </w:numPr>
        <w:suppressAutoHyphens/>
        <w:autoSpaceDE w:val="0"/>
        <w:autoSpaceDN w:val="0"/>
        <w:spacing w:before="120" w:after="120" w:line="240" w:lineRule="auto"/>
        <w:jc w:val="both"/>
        <w:textAlignment w:val="baseline"/>
        <w:rPr>
          <w:rFonts w:ascii="Book Antiqua" w:eastAsia="Times New Roman" w:hAnsi="Book Antiqua" w:cs="Times New Roman"/>
          <w:b/>
          <w:bCs/>
          <w:color w:val="000000" w:themeColor="text1"/>
          <w:sz w:val="24"/>
          <w:szCs w:val="24"/>
          <w:lang w:eastAsia="fr-FR"/>
        </w:rPr>
      </w:pPr>
      <w:r w:rsidRPr="0099543C">
        <w:rPr>
          <w:rFonts w:ascii="Book Antiqua" w:eastAsia="Times New Roman" w:hAnsi="Book Antiqua" w:cs="Times New Roman"/>
          <w:b/>
          <w:bCs/>
          <w:color w:val="000000" w:themeColor="text1"/>
          <w:sz w:val="24"/>
          <w:szCs w:val="24"/>
          <w:lang w:eastAsia="fr-FR"/>
        </w:rPr>
        <w:t>Consultation du Dossier d'Appel d'Offres</w:t>
      </w:r>
    </w:p>
    <w:p w:rsidR="00DA69D3" w:rsidRPr="0099543C" w:rsidRDefault="00DA69D3" w:rsidP="00DA69D3">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99543C">
        <w:rPr>
          <w:rFonts w:ascii="Book Antiqua" w:eastAsia="Times New Roman" w:hAnsi="Book Antiqua" w:cs="Times New Roman"/>
          <w:bCs/>
          <w:color w:val="000000" w:themeColor="text1"/>
          <w:sz w:val="24"/>
          <w:szCs w:val="24"/>
          <w:lang w:eastAsia="fr-FR"/>
        </w:rPr>
        <w:t>Le dossier peut être consulté aux heures ouvrables auprès des services du Secrétaire Général du Conseil Régional du Sud, Téléphone (237) 222 28 44 40/222 28 44 37, dès publication du présent avis.</w:t>
      </w:r>
      <w:r w:rsidRPr="0099543C">
        <w:rPr>
          <w:rFonts w:ascii="Times New Roman" w:eastAsia="Times New Roman" w:hAnsi="Times New Roman" w:cs="Times New Roman"/>
          <w:color w:val="000000" w:themeColor="text1"/>
          <w:sz w:val="24"/>
          <w:szCs w:val="24"/>
          <w:lang w:eastAsia="fr-FR"/>
        </w:rPr>
        <w:t xml:space="preserve"> </w:t>
      </w:r>
      <w:r w:rsidRPr="0099543C">
        <w:rPr>
          <w:rFonts w:ascii="Book Antiqua" w:eastAsia="Times New Roman" w:hAnsi="Book Antiqua" w:cs="Times New Roman"/>
          <w:bCs/>
          <w:color w:val="000000" w:themeColor="text1"/>
          <w:sz w:val="24"/>
          <w:szCs w:val="24"/>
          <w:lang w:eastAsia="fr-FR"/>
        </w:rPr>
        <w:t xml:space="preserve">Il peut également être consulté en ligne sur la plateforme COLEPS aux adresses </w:t>
      </w:r>
      <w:hyperlink r:id="rId8" w:history="1">
        <w:r w:rsidRPr="0099543C">
          <w:rPr>
            <w:rFonts w:ascii="Book Antiqua" w:eastAsia="Times New Roman" w:hAnsi="Book Antiqua" w:cs="Times New Roman"/>
            <w:bCs/>
            <w:color w:val="000000" w:themeColor="text1"/>
            <w:sz w:val="24"/>
            <w:szCs w:val="24"/>
            <w:u w:val="single"/>
            <w:lang w:eastAsia="fr-FR"/>
          </w:rPr>
          <w:t>http://www.marchespublics.cm</w:t>
        </w:r>
      </w:hyperlink>
      <w:r w:rsidRPr="0099543C">
        <w:rPr>
          <w:rFonts w:ascii="Book Antiqua" w:eastAsia="Times New Roman" w:hAnsi="Book Antiqua" w:cs="Times New Roman"/>
          <w:bCs/>
          <w:color w:val="000000" w:themeColor="text1"/>
          <w:sz w:val="24"/>
          <w:szCs w:val="24"/>
          <w:lang w:eastAsia="fr-FR"/>
        </w:rPr>
        <w:t xml:space="preserve"> et </w:t>
      </w:r>
      <w:hyperlink r:id="rId9" w:history="1">
        <w:r w:rsidRPr="0099543C">
          <w:rPr>
            <w:rFonts w:ascii="Book Antiqua" w:eastAsia="Times New Roman" w:hAnsi="Book Antiqua" w:cs="Times New Roman"/>
            <w:bCs/>
            <w:color w:val="000000" w:themeColor="text1"/>
            <w:sz w:val="24"/>
            <w:szCs w:val="24"/>
            <w:u w:val="single"/>
            <w:lang w:eastAsia="fr-FR"/>
          </w:rPr>
          <w:t>http://www.publiccontracts.cm</w:t>
        </w:r>
      </w:hyperlink>
      <w:r w:rsidRPr="0099543C">
        <w:rPr>
          <w:rFonts w:ascii="Book Antiqua" w:eastAsia="Times New Roman" w:hAnsi="Book Antiqua" w:cs="Times New Roman"/>
          <w:bCs/>
          <w:color w:val="000000" w:themeColor="text1"/>
          <w:sz w:val="24"/>
          <w:szCs w:val="24"/>
          <w:u w:val="single"/>
          <w:lang w:eastAsia="fr-FR"/>
        </w:rPr>
        <w:t>,</w:t>
      </w:r>
      <w:r w:rsidRPr="0099543C">
        <w:rPr>
          <w:rFonts w:ascii="Book Antiqua" w:eastAsia="Times New Roman" w:hAnsi="Book Antiqua" w:cs="Times New Roman"/>
          <w:bCs/>
          <w:color w:val="000000" w:themeColor="text1"/>
          <w:sz w:val="24"/>
          <w:szCs w:val="24"/>
          <w:lang w:eastAsia="fr-FR"/>
        </w:rPr>
        <w:t xml:space="preserve"> sur le site internet de l'ARMP (</w:t>
      </w:r>
      <w:hyperlink r:id="rId10" w:history="1">
        <w:r w:rsidRPr="0099543C">
          <w:rPr>
            <w:rFonts w:ascii="Book Antiqua" w:eastAsia="Times New Roman" w:hAnsi="Book Antiqua" w:cs="Times New Roman"/>
            <w:bCs/>
            <w:color w:val="000000" w:themeColor="text1"/>
            <w:sz w:val="24"/>
            <w:szCs w:val="24"/>
            <w:u w:val="single"/>
            <w:lang w:eastAsia="fr-FR"/>
          </w:rPr>
          <w:t>www.armp.cm</w:t>
        </w:r>
      </w:hyperlink>
      <w:r w:rsidRPr="0099543C">
        <w:rPr>
          <w:rFonts w:ascii="Book Antiqua" w:eastAsia="Times New Roman" w:hAnsi="Book Antiqua" w:cs="Times New Roman"/>
          <w:bCs/>
          <w:color w:val="000000" w:themeColor="text1"/>
          <w:sz w:val="24"/>
          <w:szCs w:val="24"/>
          <w:lang w:eastAsia="fr-FR"/>
        </w:rPr>
        <w:t>).</w:t>
      </w:r>
    </w:p>
    <w:p w:rsidR="00DA69D3" w:rsidRPr="0099543C" w:rsidRDefault="00DA69D3" w:rsidP="00E8619D">
      <w:pPr>
        <w:pStyle w:val="AAOarticles"/>
        <w:numPr>
          <w:ilvl w:val="0"/>
          <w:numId w:val="35"/>
        </w:numPr>
        <w:rPr>
          <w:color w:val="000000" w:themeColor="text1"/>
        </w:rPr>
      </w:pPr>
      <w:r w:rsidRPr="0099543C">
        <w:rPr>
          <w:color w:val="000000" w:themeColor="text1"/>
        </w:rPr>
        <w:t>Acquisition du Dossier d’Appel d’Offres</w:t>
      </w:r>
    </w:p>
    <w:p w:rsidR="00DA69D3" w:rsidRPr="0099543C" w:rsidRDefault="00DA69D3" w:rsidP="00DA69D3">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99543C">
        <w:rPr>
          <w:rFonts w:ascii="Book Antiqua" w:eastAsia="Times New Roman" w:hAnsi="Book Antiqua" w:cs="Times New Roman"/>
          <w:bCs/>
          <w:color w:val="000000" w:themeColor="text1"/>
          <w:sz w:val="24"/>
          <w:szCs w:val="24"/>
          <w:lang w:eastAsia="fr-FR"/>
        </w:rPr>
        <w:t>Le Dossier de consultation peut être obtenu aux heures ouvrables au Secrétariat du Secrétaire Général du Conseil Régional, Téléphone (237) 222 28 44 40/222 28 44 37, dès publication du présent avis sur présentation d’une quittance de versement d’une somme non remboursable de : 100 000 (cent mille) FCFA et payable à la recette du Conseil Régional du Sud au titre des frais d’achat du dossier. Lors du retrait du DAO, les soumissionnaires devront se faire enregistrer en laissant leur adresse complète (B.P., Fax, Téléphone, etc.).</w:t>
      </w:r>
    </w:p>
    <w:p w:rsidR="00DA69D3" w:rsidRPr="0099543C" w:rsidRDefault="00DA69D3" w:rsidP="00DA69D3">
      <w:pPr>
        <w:tabs>
          <w:tab w:val="left" w:pos="3300"/>
        </w:tabs>
        <w:suppressAutoHyphens/>
        <w:autoSpaceDN w:val="0"/>
        <w:spacing w:after="0" w:line="240" w:lineRule="auto"/>
        <w:jc w:val="both"/>
        <w:textAlignment w:val="baseline"/>
        <w:rPr>
          <w:rFonts w:ascii="Book Antiqua" w:eastAsia="Times New Roman" w:hAnsi="Book Antiqua" w:cs="Arial"/>
          <w:bCs/>
          <w:color w:val="000000" w:themeColor="text1"/>
          <w:sz w:val="24"/>
          <w:szCs w:val="24"/>
          <w:lang w:eastAsia="fr-FR"/>
        </w:rPr>
      </w:pPr>
      <w:r w:rsidRPr="0099543C">
        <w:rPr>
          <w:rFonts w:ascii="Book Antiqua" w:eastAsia="Times New Roman" w:hAnsi="Book Antiqua" w:cs="Times New Roman"/>
          <w:color w:val="000000" w:themeColor="text1"/>
          <w:sz w:val="24"/>
          <w:szCs w:val="24"/>
          <w:lang w:eastAsia="fr-FR"/>
        </w:rPr>
        <w:t xml:space="preserve">La version physique du dossier d’appel d’offres peut être obtenue </w:t>
      </w:r>
      <w:r w:rsidRPr="0099543C">
        <w:rPr>
          <w:rFonts w:ascii="Book Antiqua" w:eastAsia="Times New Roman" w:hAnsi="Book Antiqua" w:cs="Times New Roman"/>
          <w:bCs/>
          <w:color w:val="000000" w:themeColor="text1"/>
          <w:sz w:val="24"/>
          <w:szCs w:val="24"/>
          <w:lang w:eastAsia="fr-FR"/>
        </w:rPr>
        <w:t>auprès  du secrétariat des services du Secrétaire Général du Conseil Régional du Sud, Téléphone (237) 222 28 44 40/222 28 44 37,  au deuxième étage de l’immeuble siège du Conseil Régional du Sud</w:t>
      </w:r>
      <w:r w:rsidRPr="0099543C">
        <w:rPr>
          <w:rFonts w:ascii="Book Antiqua" w:eastAsia="Calibri" w:hAnsi="Book Antiqua" w:cs="Arial"/>
          <w:color w:val="000000" w:themeColor="text1"/>
          <w:sz w:val="24"/>
          <w:szCs w:val="24"/>
        </w:rPr>
        <w:t xml:space="preserve"> dès publication du présent avis contre la présentation d’une quittance de versement d’une </w:t>
      </w:r>
      <w:r w:rsidRPr="0099543C">
        <w:rPr>
          <w:rFonts w:ascii="Book Antiqua" w:eastAsia="Times New Roman" w:hAnsi="Book Antiqua" w:cs="Times New Roman"/>
          <w:color w:val="000000" w:themeColor="text1"/>
          <w:sz w:val="24"/>
          <w:szCs w:val="24"/>
          <w:lang w:eastAsia="fr-FR"/>
        </w:rPr>
        <w:t xml:space="preserve">somme non remboursable </w:t>
      </w:r>
      <w:r w:rsidRPr="0099543C">
        <w:rPr>
          <w:rFonts w:ascii="Book Antiqua" w:eastAsia="Times New Roman" w:hAnsi="Book Antiqua" w:cs="Times New Roman"/>
          <w:i/>
          <w:iCs/>
          <w:color w:val="000000" w:themeColor="text1"/>
          <w:sz w:val="24"/>
          <w:szCs w:val="24"/>
          <w:lang w:eastAsia="fr-FR"/>
        </w:rPr>
        <w:t xml:space="preserve">des frais d’achat du DC </w:t>
      </w:r>
      <w:r w:rsidRPr="0099543C">
        <w:rPr>
          <w:rFonts w:ascii="Book Antiqua" w:eastAsia="Calibri" w:hAnsi="Book Antiqua" w:cs="Arial"/>
          <w:color w:val="000000" w:themeColor="text1"/>
          <w:sz w:val="24"/>
          <w:szCs w:val="24"/>
        </w:rPr>
        <w:t>à la Recette du Conseil Régional du Sud d’une somme de</w:t>
      </w:r>
      <w:r w:rsidRPr="0099543C">
        <w:rPr>
          <w:rFonts w:ascii="Book Antiqua" w:eastAsia="Times New Roman" w:hAnsi="Book Antiqua" w:cs="Arial"/>
          <w:bCs/>
          <w:color w:val="000000" w:themeColor="text1"/>
          <w:sz w:val="24"/>
          <w:szCs w:val="24"/>
          <w:lang w:eastAsia="fr-FR"/>
        </w:rPr>
        <w:t xml:space="preserve"> : </w:t>
      </w:r>
      <w:r w:rsidR="0050102F" w:rsidRPr="0099543C">
        <w:rPr>
          <w:rFonts w:ascii="Book Antiqua" w:eastAsia="Times New Roman" w:hAnsi="Book Antiqua" w:cs="Arial"/>
          <w:b/>
          <w:bCs/>
          <w:color w:val="000000" w:themeColor="text1"/>
          <w:sz w:val="24"/>
          <w:szCs w:val="24"/>
          <w:lang w:eastAsia="fr-FR"/>
        </w:rPr>
        <w:t>7</w:t>
      </w:r>
      <w:r w:rsidR="00E909B6" w:rsidRPr="0099543C">
        <w:rPr>
          <w:rFonts w:ascii="Book Antiqua" w:eastAsia="Times New Roman" w:hAnsi="Book Antiqua" w:cs="Arial"/>
          <w:b/>
          <w:bCs/>
          <w:color w:val="000000" w:themeColor="text1"/>
          <w:sz w:val="24"/>
          <w:szCs w:val="24"/>
          <w:lang w:eastAsia="fr-FR"/>
        </w:rPr>
        <w:t>5</w:t>
      </w:r>
      <w:r w:rsidRPr="0099543C">
        <w:rPr>
          <w:rFonts w:ascii="Book Antiqua" w:eastAsia="Times New Roman" w:hAnsi="Book Antiqua" w:cs="Arial"/>
          <w:b/>
          <w:bCs/>
          <w:color w:val="000000" w:themeColor="text1"/>
          <w:sz w:val="24"/>
          <w:szCs w:val="24"/>
          <w:lang w:eastAsia="fr-FR"/>
        </w:rPr>
        <w:t> </w:t>
      </w:r>
      <w:r w:rsidRPr="0099543C">
        <w:rPr>
          <w:rFonts w:ascii="Book Antiqua" w:eastAsia="Times New Roman" w:hAnsi="Book Antiqua" w:cs="Arial"/>
          <w:b/>
          <w:color w:val="000000" w:themeColor="text1"/>
          <w:sz w:val="24"/>
          <w:szCs w:val="24"/>
          <w:lang w:eastAsia="fr-FR"/>
        </w:rPr>
        <w:t xml:space="preserve">000 </w:t>
      </w:r>
      <w:r w:rsidRPr="0099543C">
        <w:rPr>
          <w:rFonts w:ascii="Book Antiqua" w:eastAsia="Times New Roman" w:hAnsi="Book Antiqua" w:cs="Arial"/>
          <w:b/>
          <w:bCs/>
          <w:color w:val="000000" w:themeColor="text1"/>
          <w:sz w:val="24"/>
          <w:szCs w:val="24"/>
          <w:lang w:eastAsia="fr-FR"/>
        </w:rPr>
        <w:t>(</w:t>
      </w:r>
      <w:r w:rsidR="0050102F" w:rsidRPr="0099543C">
        <w:rPr>
          <w:rFonts w:ascii="Book Antiqua" w:eastAsia="Times New Roman" w:hAnsi="Book Antiqua" w:cs="Arial"/>
          <w:b/>
          <w:bCs/>
          <w:color w:val="000000" w:themeColor="text1"/>
          <w:sz w:val="24"/>
          <w:szCs w:val="24"/>
          <w:lang w:eastAsia="fr-FR"/>
        </w:rPr>
        <w:t>soixante-quinze</w:t>
      </w:r>
      <w:r w:rsidRPr="0099543C">
        <w:rPr>
          <w:rFonts w:ascii="Book Antiqua" w:eastAsia="Times New Roman" w:hAnsi="Book Antiqua" w:cs="Arial"/>
          <w:b/>
          <w:bCs/>
          <w:color w:val="000000" w:themeColor="text1"/>
          <w:sz w:val="24"/>
          <w:szCs w:val="24"/>
          <w:lang w:eastAsia="fr-FR"/>
        </w:rPr>
        <w:t xml:space="preserve"> mille) FCFA</w:t>
      </w:r>
      <w:r w:rsidRPr="0099543C">
        <w:rPr>
          <w:rFonts w:ascii="Book Antiqua" w:eastAsia="Times New Roman" w:hAnsi="Book Antiqua" w:cs="Arial"/>
          <w:bCs/>
          <w:color w:val="000000" w:themeColor="text1"/>
          <w:sz w:val="24"/>
          <w:szCs w:val="24"/>
          <w:lang w:eastAsia="fr-FR"/>
        </w:rPr>
        <w:t>. Lors du retrait du DAO, les soumissionnaires devront se faire enregistrer en laissant leur adresse complète (B.P., Fax, Téléphone, etc.).</w:t>
      </w:r>
    </w:p>
    <w:p w:rsidR="00DA69D3" w:rsidRPr="0099543C" w:rsidRDefault="00DA69D3" w:rsidP="00E8619D">
      <w:pPr>
        <w:pStyle w:val="AAOarticles"/>
        <w:numPr>
          <w:ilvl w:val="0"/>
          <w:numId w:val="35"/>
        </w:numPr>
        <w:rPr>
          <w:color w:val="000000" w:themeColor="text1"/>
        </w:rPr>
      </w:pPr>
      <w:r w:rsidRPr="0099543C">
        <w:rPr>
          <w:color w:val="000000" w:themeColor="text1"/>
        </w:rPr>
        <w:t>Remise</w:t>
      </w:r>
      <w:r w:rsidRPr="0099543C">
        <w:rPr>
          <w:color w:val="000000" w:themeColor="text1"/>
          <w:spacing w:val="6"/>
        </w:rPr>
        <w:t xml:space="preserve"> </w:t>
      </w:r>
      <w:r w:rsidRPr="0099543C">
        <w:rPr>
          <w:color w:val="000000" w:themeColor="text1"/>
        </w:rPr>
        <w:t>des</w:t>
      </w:r>
      <w:r w:rsidRPr="0099543C">
        <w:rPr>
          <w:color w:val="000000" w:themeColor="text1"/>
          <w:spacing w:val="6"/>
        </w:rPr>
        <w:t xml:space="preserve"> </w:t>
      </w:r>
      <w:r w:rsidRPr="0099543C">
        <w:rPr>
          <w:color w:val="000000" w:themeColor="text1"/>
        </w:rPr>
        <w:t>offres</w:t>
      </w:r>
    </w:p>
    <w:p w:rsidR="00DA69D3" w:rsidRPr="0099543C" w:rsidRDefault="00DA69D3" w:rsidP="006172BC">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99543C">
        <w:rPr>
          <w:rFonts w:ascii="Book Antiqua" w:eastAsia="Times New Roman" w:hAnsi="Book Antiqua" w:cs="Times New Roman"/>
          <w:bCs/>
          <w:color w:val="000000" w:themeColor="text1"/>
          <w:sz w:val="24"/>
          <w:szCs w:val="24"/>
          <w:lang w:eastAsia="fr-FR"/>
        </w:rPr>
        <w:t>Chaque offre est rédigée en français ou en anglais.</w:t>
      </w:r>
    </w:p>
    <w:p w:rsidR="00DA69D3" w:rsidRPr="0099543C" w:rsidRDefault="00DA69D3" w:rsidP="0059175A">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color w:val="000000" w:themeColor="text1"/>
          <w:sz w:val="24"/>
          <w:szCs w:val="24"/>
          <w:lang w:eastAsia="fr-FR"/>
        </w:rPr>
      </w:pPr>
      <w:r w:rsidRPr="0099543C">
        <w:rPr>
          <w:rFonts w:ascii="Book Antiqua" w:eastAsia="Times New Roman" w:hAnsi="Book Antiqua" w:cs="Times New Roman"/>
          <w:bCs/>
          <w:color w:val="000000" w:themeColor="text1"/>
          <w:sz w:val="24"/>
          <w:szCs w:val="24"/>
          <w:lang w:eastAsia="fr-FR"/>
        </w:rPr>
        <w:t xml:space="preserve">L’offre devra être transmise par le soumissionnaire sur la plateforme COLEPS au plus tard le </w:t>
      </w:r>
      <w:r w:rsidR="006845FB" w:rsidRPr="0099543C">
        <w:rPr>
          <w:rFonts w:ascii="Book Antiqua" w:eastAsia="Times New Roman" w:hAnsi="Book Antiqua" w:cs="Times New Roman"/>
          <w:b/>
          <w:bCs/>
          <w:color w:val="000000" w:themeColor="text1"/>
          <w:sz w:val="24"/>
          <w:szCs w:val="24"/>
          <w:lang w:eastAsia="fr-FR"/>
        </w:rPr>
        <w:t>01/10/2025</w:t>
      </w:r>
      <w:r w:rsidR="006845FB" w:rsidRPr="0099543C">
        <w:rPr>
          <w:rFonts w:ascii="Book Antiqua" w:eastAsia="Times New Roman" w:hAnsi="Book Antiqua" w:cs="Times New Roman"/>
          <w:bCs/>
          <w:color w:val="000000" w:themeColor="text1"/>
          <w:sz w:val="24"/>
          <w:szCs w:val="24"/>
          <w:lang w:eastAsia="fr-FR"/>
        </w:rPr>
        <w:t xml:space="preserve"> </w:t>
      </w:r>
      <w:r w:rsidRPr="0099543C">
        <w:rPr>
          <w:rFonts w:ascii="Book Antiqua" w:eastAsia="Times New Roman" w:hAnsi="Book Antiqua" w:cs="Times New Roman"/>
          <w:bCs/>
          <w:color w:val="000000" w:themeColor="text1"/>
          <w:sz w:val="24"/>
          <w:szCs w:val="24"/>
          <w:lang w:eastAsia="fr-FR"/>
        </w:rPr>
        <w:t xml:space="preserve">à 14h00 précises. Une copie de sauvegarde de l’offre enregistrée sur clé USB devra être transmise sous pli scellé avec l’indication claire et lisible « copie de sauvegarde », en plus de la mention ci-dessous dans les délais impartis, </w:t>
      </w:r>
      <w:r w:rsidRPr="0099543C">
        <w:rPr>
          <w:rFonts w:ascii="Book Antiqua" w:eastAsia="Times New Roman" w:hAnsi="Book Antiqua" w:cs="Times New Roman"/>
          <w:color w:val="000000" w:themeColor="text1"/>
          <w:sz w:val="24"/>
          <w:szCs w:val="24"/>
          <w:lang w:eastAsia="fr-FR"/>
        </w:rPr>
        <w:t xml:space="preserve">du secrétariat des services du Secrétaire Général du Conseil Régional du Sud, Téléphone (237) 222 28 44 40/222 28 44 37,  au deuxième étage de l’immeuble siège du Conseil Régional du Sud </w:t>
      </w:r>
      <w:r w:rsidRPr="0099543C">
        <w:rPr>
          <w:rFonts w:ascii="Book Antiqua" w:eastAsia="Times New Roman" w:hAnsi="Book Antiqua" w:cs="Times New Roman"/>
          <w:bCs/>
          <w:color w:val="000000" w:themeColor="text1"/>
          <w:sz w:val="24"/>
          <w:szCs w:val="24"/>
          <w:lang w:eastAsia="fr-FR"/>
        </w:rPr>
        <w:t xml:space="preserve">: </w:t>
      </w:r>
    </w:p>
    <w:p w:rsidR="00DA69D3" w:rsidRPr="0099543C" w:rsidRDefault="00DA69D3" w:rsidP="00DA69D3">
      <w:pPr>
        <w:spacing w:line="240" w:lineRule="auto"/>
        <w:jc w:val="center"/>
        <w:rPr>
          <w:rFonts w:ascii="Book Antiqua" w:eastAsia="Times New Roman" w:hAnsi="Book Antiqua" w:cs="Times New Roman"/>
          <w:b/>
          <w:color w:val="000000" w:themeColor="text1"/>
          <w:sz w:val="24"/>
          <w:szCs w:val="24"/>
          <w:lang w:eastAsia="fr-FR"/>
        </w:rPr>
      </w:pPr>
      <w:r w:rsidRPr="0099543C">
        <w:rPr>
          <w:rFonts w:ascii="Book Antiqua" w:eastAsia="Times New Roman" w:hAnsi="Book Antiqua" w:cs="Times New Roman"/>
          <w:b/>
          <w:color w:val="000000" w:themeColor="text1"/>
          <w:sz w:val="24"/>
          <w:szCs w:val="24"/>
          <w:lang w:eastAsia="fr-FR"/>
        </w:rPr>
        <w:t>DOSSIER D’APPEL DES OFFRES NATIONAL OUVERT</w:t>
      </w:r>
    </w:p>
    <w:p w:rsidR="00C15E26" w:rsidRPr="0099543C" w:rsidRDefault="00B93C0C" w:rsidP="00C15E26">
      <w:pPr>
        <w:spacing w:after="0"/>
        <w:jc w:val="both"/>
        <w:rPr>
          <w:rFonts w:ascii="Book Antiqua" w:eastAsia="Times New Roman" w:hAnsi="Book Antiqua" w:cs="Arial"/>
          <w:b/>
          <w:bCs/>
          <w:iCs/>
          <w:color w:val="000000" w:themeColor="text1"/>
          <w:lang w:eastAsia="fr-FR"/>
        </w:rPr>
      </w:pPr>
      <w:r w:rsidRPr="0099543C">
        <w:rPr>
          <w:rFonts w:ascii="Book Antiqua" w:eastAsia="Times New Roman" w:hAnsi="Book Antiqua" w:cs="Arial"/>
          <w:b/>
          <w:bCs/>
          <w:color w:val="000000" w:themeColor="text1"/>
          <w:lang w:eastAsia="fr-FR"/>
        </w:rPr>
        <w:t xml:space="preserve">APPEL D’OFFRES </w:t>
      </w:r>
      <w:r w:rsidRPr="0099543C">
        <w:rPr>
          <w:rFonts w:ascii="Book Antiqua" w:eastAsia="Times New Roman" w:hAnsi="Book Antiqua" w:cs="Arial"/>
          <w:b/>
          <w:iCs/>
          <w:color w:val="000000" w:themeColor="text1"/>
          <w:lang w:eastAsia="fr-FR"/>
        </w:rPr>
        <w:t xml:space="preserve">NATIONAL OUVERT EN PROCEDURE D’URGENCE </w:t>
      </w:r>
      <w:r w:rsidR="00C15E26" w:rsidRPr="0099543C">
        <w:rPr>
          <w:rFonts w:ascii="Book Antiqua" w:eastAsia="Times New Roman" w:hAnsi="Book Antiqua" w:cs="Arial"/>
          <w:b/>
          <w:bCs/>
          <w:color w:val="000000" w:themeColor="text1"/>
          <w:lang w:eastAsia="fr-FR"/>
        </w:rPr>
        <w:t>N°0013/</w:t>
      </w:r>
      <w:r w:rsidR="00C15E26" w:rsidRPr="0099543C">
        <w:rPr>
          <w:rFonts w:ascii="Book Antiqua" w:eastAsia="Times New Roman" w:hAnsi="Book Antiqua" w:cs="Arial"/>
          <w:b/>
          <w:bCs/>
          <w:iCs/>
          <w:color w:val="000000" w:themeColor="text1"/>
          <w:lang w:eastAsia="fr-FR"/>
        </w:rPr>
        <w:t>AONO/RS/CRS/</w:t>
      </w:r>
      <w:r w:rsidR="00C15E26" w:rsidRPr="0099543C">
        <w:rPr>
          <w:rFonts w:ascii="Book Antiqua" w:eastAsia="Times New Roman" w:hAnsi="Book Antiqua" w:cs="Arial"/>
          <w:b/>
          <w:bCs/>
          <w:color w:val="000000" w:themeColor="text1"/>
          <w:lang w:eastAsia="fr-FR"/>
        </w:rPr>
        <w:t xml:space="preserve">SG/DAG/SM/CIPM/2025 DU 01 SEPTEMBRE 2025 </w:t>
      </w:r>
      <w:r w:rsidR="00C15E26" w:rsidRPr="0099543C">
        <w:rPr>
          <w:rFonts w:ascii="Book Antiqua" w:eastAsia="Times New Roman" w:hAnsi="Book Antiqua" w:cs="Arial"/>
          <w:b/>
          <w:bCs/>
          <w:iCs/>
          <w:color w:val="000000" w:themeColor="text1"/>
          <w:lang w:eastAsia="fr-FR"/>
        </w:rPr>
        <w:t xml:space="preserve">POUR LA CONSTITUTION D’UNE RESERVE FONCIERE DE 2HA DANS LE DJA ET LOBO OU LA MVILA POUR LA REGION </w:t>
      </w:r>
    </w:p>
    <w:p w:rsidR="00C15E26" w:rsidRPr="0099543C" w:rsidRDefault="00C15E26" w:rsidP="00C15E26">
      <w:pPr>
        <w:spacing w:after="0"/>
        <w:jc w:val="both"/>
        <w:rPr>
          <w:rFonts w:ascii="Book Antiqua" w:eastAsia="Times New Roman" w:hAnsi="Book Antiqua" w:cs="Arial"/>
          <w:b/>
          <w:bCs/>
          <w:iCs/>
          <w:color w:val="000000" w:themeColor="text1"/>
          <w:lang w:eastAsia="fr-FR"/>
        </w:rPr>
      </w:pPr>
      <w:r w:rsidRPr="0099543C">
        <w:rPr>
          <w:rFonts w:ascii="Book Antiqua" w:eastAsia="Times New Roman" w:hAnsi="Book Antiqua" w:cs="Arial"/>
          <w:b/>
          <w:bCs/>
          <w:iCs/>
          <w:color w:val="000000" w:themeColor="text1"/>
          <w:lang w:eastAsia="fr-FR"/>
        </w:rPr>
        <w:t>BUDGET DU CONSEIL REGIONAL DU SUD (Crédits Transférés du MINDDEVEL), Exercice 2025 IMPUTATION BUDGETAIRE : 59 27 100 02 771801</w:t>
      </w:r>
    </w:p>
    <w:p w:rsidR="00DA69D3" w:rsidRPr="0099543C" w:rsidRDefault="00B91088" w:rsidP="00A35B98">
      <w:pPr>
        <w:spacing w:after="0"/>
        <w:jc w:val="both"/>
        <w:rPr>
          <w:rFonts w:ascii="Book Antiqua" w:eastAsia="Times New Roman" w:hAnsi="Book Antiqua" w:cs="Times New Roman"/>
          <w:b/>
          <w:bCs/>
          <w:color w:val="000000" w:themeColor="text1"/>
          <w:sz w:val="24"/>
          <w:szCs w:val="24"/>
          <w:lang w:eastAsia="fr-FR"/>
        </w:rPr>
      </w:pPr>
      <w:r w:rsidRPr="0099543C">
        <w:rPr>
          <w:rFonts w:ascii="Book Antiqua" w:eastAsia="Times New Roman" w:hAnsi="Book Antiqua" w:cs="Times New Roman"/>
          <w:b/>
          <w:bCs/>
          <w:color w:val="000000" w:themeColor="text1"/>
          <w:sz w:val="24"/>
          <w:szCs w:val="24"/>
          <w:lang w:eastAsia="fr-FR"/>
        </w:rPr>
        <w:t xml:space="preserve"> </w:t>
      </w:r>
      <w:r w:rsidR="00DA69D3" w:rsidRPr="0099543C">
        <w:rPr>
          <w:rFonts w:ascii="Book Antiqua" w:eastAsia="Times New Roman" w:hAnsi="Book Antiqua" w:cs="Times New Roman"/>
          <w:b/>
          <w:bCs/>
          <w:color w:val="000000" w:themeColor="text1"/>
          <w:sz w:val="24"/>
          <w:szCs w:val="24"/>
          <w:lang w:eastAsia="fr-FR"/>
        </w:rPr>
        <w:t>‘A n’ouvrir qu’en séance de dépouillement ».</w:t>
      </w:r>
    </w:p>
    <w:p w:rsidR="00A35B98" w:rsidRPr="0099543C" w:rsidRDefault="00A35B98" w:rsidP="00A35B98">
      <w:pPr>
        <w:spacing w:after="0"/>
        <w:jc w:val="both"/>
        <w:rPr>
          <w:rFonts w:ascii="Book Antiqua" w:eastAsia="Times New Roman" w:hAnsi="Book Antiqua" w:cs="Times New Roman"/>
          <w:b/>
          <w:bCs/>
          <w:color w:val="000000" w:themeColor="text1"/>
          <w:sz w:val="24"/>
          <w:szCs w:val="24"/>
          <w:lang w:eastAsia="fr-FR"/>
        </w:rPr>
      </w:pPr>
    </w:p>
    <w:p w:rsidR="00DA69D3" w:rsidRPr="0099543C" w:rsidRDefault="00DA69D3" w:rsidP="00DA69D3">
      <w:pPr>
        <w:suppressAutoHyphens/>
        <w:autoSpaceDN w:val="0"/>
        <w:spacing w:after="0" w:line="240" w:lineRule="auto"/>
        <w:ind w:left="24" w:right="128" w:hanging="10"/>
        <w:jc w:val="both"/>
        <w:textAlignment w:val="baseline"/>
        <w:rPr>
          <w:rFonts w:ascii="Arial Narrow" w:eastAsia="Times New Roman" w:hAnsi="Arial Narrow" w:cs="Times New Roman"/>
          <w:b/>
          <w:color w:val="000000" w:themeColor="text1"/>
          <w:sz w:val="24"/>
          <w:szCs w:val="24"/>
          <w:u w:val="single"/>
          <w:lang w:eastAsia="fr-FR"/>
        </w:rPr>
      </w:pPr>
      <w:r w:rsidRPr="0099543C">
        <w:rPr>
          <w:rFonts w:ascii="Arial Narrow" w:eastAsia="Arial" w:hAnsi="Arial Narrow" w:cs="Arial"/>
          <w:b/>
          <w:color w:val="000000" w:themeColor="text1"/>
          <w:sz w:val="24"/>
          <w:szCs w:val="24"/>
          <w:u w:val="single"/>
          <w:lang w:eastAsia="fr-FR"/>
        </w:rPr>
        <w:t xml:space="preserve">Taille et format des fichiers  </w:t>
      </w:r>
    </w:p>
    <w:p w:rsidR="00DA69D3" w:rsidRPr="0099543C" w:rsidRDefault="00DA69D3" w:rsidP="00DA69D3">
      <w:pPr>
        <w:suppressAutoHyphens/>
        <w:autoSpaceDN w:val="0"/>
        <w:spacing w:after="0" w:line="240" w:lineRule="auto"/>
        <w:ind w:left="24" w:right="128" w:hanging="10"/>
        <w:jc w:val="both"/>
        <w:textAlignment w:val="baseline"/>
        <w:rPr>
          <w:rFonts w:ascii="Arial Narrow" w:eastAsia="Times New Roman" w:hAnsi="Arial Narrow" w:cs="Times New Roman"/>
          <w:color w:val="000000" w:themeColor="text1"/>
          <w:sz w:val="24"/>
          <w:szCs w:val="24"/>
          <w:lang w:eastAsia="fr-FR"/>
        </w:rPr>
      </w:pPr>
      <w:r w:rsidRPr="0099543C">
        <w:rPr>
          <w:rFonts w:ascii="Arial Narrow" w:eastAsia="Arial" w:hAnsi="Arial Narrow" w:cs="Arial"/>
          <w:color w:val="000000" w:themeColor="text1"/>
          <w:sz w:val="24"/>
          <w:szCs w:val="24"/>
          <w:lang w:eastAsia="fr-FR"/>
        </w:rPr>
        <w:t xml:space="preserve">Pour la soumission en ligne, les tailles maximales des documents qui vont transiter sur la plateforme et constituant l’offre du soumissionnaire sont les suivantes : </w:t>
      </w:r>
    </w:p>
    <w:p w:rsidR="00DA69D3" w:rsidRPr="0099543C" w:rsidRDefault="00DA69D3" w:rsidP="00F7697C">
      <w:pPr>
        <w:numPr>
          <w:ilvl w:val="0"/>
          <w:numId w:val="12"/>
        </w:numPr>
        <w:suppressAutoHyphens/>
        <w:autoSpaceDN w:val="0"/>
        <w:spacing w:after="160" w:line="240" w:lineRule="auto"/>
        <w:ind w:right="129"/>
        <w:jc w:val="both"/>
        <w:textAlignment w:val="baseline"/>
        <w:rPr>
          <w:rFonts w:ascii="Arial Narrow" w:eastAsia="Times New Roman" w:hAnsi="Arial Narrow" w:cs="Times New Roman"/>
          <w:color w:val="000000" w:themeColor="text1"/>
          <w:sz w:val="24"/>
          <w:szCs w:val="24"/>
          <w:lang w:eastAsia="fr-FR"/>
        </w:rPr>
      </w:pPr>
      <w:r w:rsidRPr="0099543C">
        <w:rPr>
          <w:rFonts w:ascii="Arial Narrow" w:eastAsia="Arial" w:hAnsi="Arial Narrow" w:cs="Arial"/>
          <w:color w:val="000000" w:themeColor="text1"/>
          <w:sz w:val="24"/>
          <w:szCs w:val="24"/>
          <w:lang w:eastAsia="fr-FR"/>
        </w:rPr>
        <w:t xml:space="preserve">5 MO pour l’Offre Administrative ; </w:t>
      </w:r>
    </w:p>
    <w:p w:rsidR="00DA69D3" w:rsidRPr="0099543C" w:rsidRDefault="00DA69D3" w:rsidP="00F7697C">
      <w:pPr>
        <w:numPr>
          <w:ilvl w:val="0"/>
          <w:numId w:val="12"/>
        </w:numPr>
        <w:suppressAutoHyphens/>
        <w:autoSpaceDN w:val="0"/>
        <w:spacing w:after="160" w:line="240" w:lineRule="auto"/>
        <w:ind w:right="129"/>
        <w:jc w:val="both"/>
        <w:textAlignment w:val="baseline"/>
        <w:rPr>
          <w:rFonts w:ascii="Arial Narrow" w:eastAsia="Times New Roman" w:hAnsi="Arial Narrow" w:cs="Times New Roman"/>
          <w:color w:val="000000" w:themeColor="text1"/>
          <w:sz w:val="24"/>
          <w:szCs w:val="24"/>
          <w:lang w:eastAsia="fr-FR"/>
        </w:rPr>
      </w:pPr>
      <w:r w:rsidRPr="0099543C">
        <w:rPr>
          <w:rFonts w:ascii="Arial Narrow" w:eastAsia="Arial" w:hAnsi="Arial Narrow" w:cs="Arial"/>
          <w:color w:val="000000" w:themeColor="text1"/>
          <w:sz w:val="24"/>
          <w:szCs w:val="24"/>
          <w:lang w:eastAsia="fr-FR"/>
        </w:rPr>
        <w:t>15 MO pour l’Offre Technique ;</w:t>
      </w:r>
    </w:p>
    <w:p w:rsidR="00DA69D3" w:rsidRPr="0099543C" w:rsidRDefault="00DA69D3" w:rsidP="00F7697C">
      <w:pPr>
        <w:numPr>
          <w:ilvl w:val="0"/>
          <w:numId w:val="12"/>
        </w:numPr>
        <w:suppressAutoHyphens/>
        <w:autoSpaceDN w:val="0"/>
        <w:spacing w:after="160" w:line="240" w:lineRule="auto"/>
        <w:ind w:right="129"/>
        <w:jc w:val="both"/>
        <w:textAlignment w:val="baseline"/>
        <w:rPr>
          <w:rFonts w:ascii="Arial Narrow" w:eastAsia="Times New Roman" w:hAnsi="Arial Narrow" w:cs="Times New Roman"/>
          <w:color w:val="000000" w:themeColor="text1"/>
          <w:sz w:val="24"/>
          <w:szCs w:val="24"/>
          <w:lang w:eastAsia="fr-FR"/>
        </w:rPr>
      </w:pPr>
      <w:r w:rsidRPr="0099543C">
        <w:rPr>
          <w:rFonts w:ascii="Arial Narrow" w:eastAsia="Arial" w:hAnsi="Arial Narrow" w:cs="Arial"/>
          <w:color w:val="000000" w:themeColor="text1"/>
          <w:sz w:val="24"/>
          <w:szCs w:val="24"/>
          <w:lang w:eastAsia="fr-FR"/>
        </w:rPr>
        <w:t xml:space="preserve"> 5 MO pour l’Offre Financière. </w:t>
      </w:r>
    </w:p>
    <w:p w:rsidR="00DA69D3" w:rsidRPr="0099543C" w:rsidRDefault="00DA69D3" w:rsidP="00DA69D3">
      <w:pPr>
        <w:suppressAutoHyphens/>
        <w:autoSpaceDN w:val="0"/>
        <w:spacing w:after="0" w:line="240" w:lineRule="auto"/>
        <w:ind w:left="24" w:right="128" w:hanging="10"/>
        <w:jc w:val="both"/>
        <w:textAlignment w:val="baseline"/>
        <w:rPr>
          <w:rFonts w:ascii="Arial Narrow" w:eastAsia="Times New Roman" w:hAnsi="Arial Narrow" w:cs="Times New Roman"/>
          <w:color w:val="000000" w:themeColor="text1"/>
          <w:sz w:val="24"/>
          <w:szCs w:val="24"/>
          <w:lang w:eastAsia="fr-FR"/>
        </w:rPr>
      </w:pPr>
      <w:r w:rsidRPr="0099543C">
        <w:rPr>
          <w:rFonts w:ascii="Arial Narrow" w:eastAsia="Arial" w:hAnsi="Arial Narrow" w:cs="Arial"/>
          <w:color w:val="000000" w:themeColor="text1"/>
          <w:sz w:val="24"/>
          <w:szCs w:val="24"/>
          <w:lang w:eastAsia="fr-FR"/>
        </w:rPr>
        <w:t xml:space="preserve"> Les formats acceptés sont les suivants : </w:t>
      </w:r>
    </w:p>
    <w:p w:rsidR="00DA69D3" w:rsidRPr="0099543C" w:rsidRDefault="00DA69D3" w:rsidP="00F7697C">
      <w:pPr>
        <w:numPr>
          <w:ilvl w:val="0"/>
          <w:numId w:val="12"/>
        </w:numPr>
        <w:suppressAutoHyphens/>
        <w:autoSpaceDN w:val="0"/>
        <w:spacing w:after="160" w:line="240" w:lineRule="auto"/>
        <w:ind w:right="129"/>
        <w:jc w:val="both"/>
        <w:textAlignment w:val="baseline"/>
        <w:rPr>
          <w:rFonts w:ascii="Arial Narrow" w:eastAsia="Times New Roman" w:hAnsi="Arial Narrow" w:cs="Times New Roman"/>
          <w:color w:val="000000" w:themeColor="text1"/>
          <w:sz w:val="24"/>
          <w:szCs w:val="24"/>
          <w:lang w:eastAsia="fr-FR"/>
        </w:rPr>
      </w:pPr>
      <w:r w:rsidRPr="0099543C">
        <w:rPr>
          <w:rFonts w:ascii="Arial Narrow" w:eastAsia="Arial" w:hAnsi="Arial Narrow" w:cs="Arial"/>
          <w:color w:val="000000" w:themeColor="text1"/>
          <w:sz w:val="24"/>
          <w:szCs w:val="24"/>
          <w:lang w:eastAsia="fr-FR"/>
        </w:rPr>
        <w:t xml:space="preserve">Format PDF pour les documents textuels ; </w:t>
      </w:r>
    </w:p>
    <w:p w:rsidR="00DA69D3" w:rsidRPr="0099543C" w:rsidRDefault="00DA69D3" w:rsidP="00F7697C">
      <w:pPr>
        <w:numPr>
          <w:ilvl w:val="0"/>
          <w:numId w:val="12"/>
        </w:numPr>
        <w:suppressAutoHyphens/>
        <w:autoSpaceDN w:val="0"/>
        <w:spacing w:after="160" w:line="240" w:lineRule="auto"/>
        <w:ind w:right="129"/>
        <w:jc w:val="both"/>
        <w:textAlignment w:val="baseline"/>
        <w:rPr>
          <w:rFonts w:ascii="Arial Narrow" w:eastAsia="Times New Roman" w:hAnsi="Arial Narrow" w:cs="Times New Roman"/>
          <w:color w:val="000000" w:themeColor="text1"/>
          <w:sz w:val="24"/>
          <w:szCs w:val="24"/>
          <w:lang w:eastAsia="fr-FR"/>
        </w:rPr>
      </w:pPr>
      <w:r w:rsidRPr="0099543C">
        <w:rPr>
          <w:rFonts w:ascii="Arial Narrow" w:eastAsia="Arial" w:hAnsi="Arial Narrow" w:cs="Arial"/>
          <w:color w:val="000000" w:themeColor="text1"/>
          <w:sz w:val="24"/>
          <w:szCs w:val="24"/>
          <w:lang w:eastAsia="fr-FR"/>
        </w:rPr>
        <w:t xml:space="preserve">JPEG pour les images. </w:t>
      </w:r>
    </w:p>
    <w:p w:rsidR="00DA69D3" w:rsidRPr="0099543C" w:rsidRDefault="00DA69D3" w:rsidP="00DA69D3">
      <w:pPr>
        <w:keepNext/>
        <w:suppressAutoHyphens/>
        <w:autoSpaceDN w:val="0"/>
        <w:spacing w:before="240" w:after="160" w:line="240" w:lineRule="auto"/>
        <w:ind w:left="152"/>
        <w:textAlignment w:val="baseline"/>
        <w:outlineLvl w:val="2"/>
        <w:rPr>
          <w:rFonts w:ascii="Arial Narrow" w:eastAsia="Times New Roman" w:hAnsi="Arial Narrow" w:cs="Times New Roman"/>
          <w:b/>
          <w:bCs/>
          <w:color w:val="000000" w:themeColor="text1"/>
          <w:sz w:val="24"/>
          <w:szCs w:val="24"/>
          <w:lang w:eastAsia="fr-FR"/>
        </w:rPr>
      </w:pPr>
      <w:r w:rsidRPr="0099543C">
        <w:rPr>
          <w:rFonts w:ascii="Arial Narrow" w:eastAsia="Times New Roman" w:hAnsi="Arial Narrow" w:cs="Times New Roman"/>
          <w:b/>
          <w:bCs/>
          <w:color w:val="000000" w:themeColor="text1"/>
          <w:sz w:val="24"/>
          <w:szCs w:val="24"/>
          <w:lang w:eastAsia="fr-FR"/>
        </w:rPr>
        <w:t>Le candidat veillera à utiliser des logiciels de compression afin de réduire éventuellement la taille des fichiers à transmettre.</w:t>
      </w:r>
    </w:p>
    <w:p w:rsidR="00DA69D3" w:rsidRPr="0099543C" w:rsidRDefault="00DA69D3" w:rsidP="00E8619D">
      <w:pPr>
        <w:pStyle w:val="AAOarticles"/>
        <w:numPr>
          <w:ilvl w:val="0"/>
          <w:numId w:val="35"/>
        </w:numPr>
        <w:rPr>
          <w:color w:val="000000" w:themeColor="text1"/>
        </w:rPr>
      </w:pPr>
      <w:r w:rsidRPr="0099543C">
        <w:rPr>
          <w:color w:val="000000" w:themeColor="text1"/>
        </w:rPr>
        <w:t xml:space="preserve">Recevabilité des plis </w:t>
      </w:r>
    </w:p>
    <w:p w:rsidR="00DA69D3" w:rsidRPr="0099543C" w:rsidRDefault="00DA69D3" w:rsidP="006845FB">
      <w:pPr>
        <w:widowControl w:val="0"/>
        <w:suppressAutoHyphens/>
        <w:autoSpaceDE w:val="0"/>
        <w:autoSpaceDN w:val="0"/>
        <w:spacing w:before="120" w:after="120" w:line="240" w:lineRule="auto"/>
        <w:jc w:val="both"/>
        <w:textAlignment w:val="baseline"/>
        <w:rPr>
          <w:rFonts w:ascii="Book Antiqua" w:eastAsia="Arial" w:hAnsi="Book Antiqua" w:cs="Times New Roman"/>
          <w:bCs/>
          <w:color w:val="000000" w:themeColor="text1"/>
          <w:sz w:val="24"/>
          <w:szCs w:val="24"/>
          <w:lang w:eastAsia="fr-FR"/>
        </w:rPr>
      </w:pPr>
      <w:r w:rsidRPr="0099543C">
        <w:rPr>
          <w:rFonts w:ascii="Book Antiqua" w:eastAsia="Arial" w:hAnsi="Book Antiqua" w:cs="Times New Roman"/>
          <w:bCs/>
          <w:color w:val="000000" w:themeColor="text1"/>
          <w:sz w:val="24"/>
          <w:szCs w:val="24"/>
          <w:lang w:eastAsia="fr-FR"/>
        </w:rPr>
        <w:t xml:space="preserve">La copie de sauvegarde de l’offre enregistrée sur clé USB portant les pièces administratives, l'offre technique et l'offre financière doit être placée dans une enveloppe remise sous pli scellé. Seront irrecevables par le Maître d’Ouvrage : </w:t>
      </w:r>
    </w:p>
    <w:p w:rsidR="00DA69D3" w:rsidRPr="0099543C" w:rsidRDefault="00DA69D3" w:rsidP="000C67C6">
      <w:pPr>
        <w:widowControl w:val="0"/>
        <w:tabs>
          <w:tab w:val="left" w:pos="0"/>
        </w:tabs>
        <w:suppressAutoHyphens/>
        <w:autoSpaceDE w:val="0"/>
        <w:autoSpaceDN w:val="0"/>
        <w:spacing w:before="11" w:after="0" w:line="240" w:lineRule="auto"/>
        <w:jc w:val="both"/>
        <w:textAlignment w:val="baseline"/>
        <w:rPr>
          <w:rFonts w:ascii="Book Antiqua" w:eastAsia="Times New Roman" w:hAnsi="Book Antiqua" w:cs="Times New Roman"/>
          <w:color w:val="000000" w:themeColor="text1"/>
          <w:spacing w:val="-6"/>
          <w:sz w:val="24"/>
          <w:szCs w:val="24"/>
          <w:lang w:eastAsia="fr-FR"/>
        </w:rPr>
      </w:pPr>
      <w:r w:rsidRPr="0099543C">
        <w:rPr>
          <w:rFonts w:ascii="Book Antiqua" w:eastAsia="Times New Roman" w:hAnsi="Book Antiqua" w:cs="Times New Roman"/>
          <w:color w:val="000000" w:themeColor="text1"/>
          <w:spacing w:val="-6"/>
          <w:sz w:val="24"/>
          <w:szCs w:val="24"/>
          <w:lang w:eastAsia="fr-FR"/>
        </w:rPr>
        <w:t>Seront irrecevables par le Maître d’Ouvrage :</w:t>
      </w:r>
    </w:p>
    <w:p w:rsidR="00DA69D3" w:rsidRPr="0099543C" w:rsidRDefault="00DA69D3" w:rsidP="00F7697C">
      <w:pPr>
        <w:numPr>
          <w:ilvl w:val="0"/>
          <w:numId w:val="9"/>
        </w:numPr>
        <w:suppressAutoHyphens/>
        <w:autoSpaceDN w:val="0"/>
        <w:spacing w:after="0" w:line="240" w:lineRule="auto"/>
        <w:jc w:val="both"/>
        <w:textAlignment w:val="baseline"/>
        <w:rPr>
          <w:rFonts w:ascii="Book Antiqua" w:eastAsia="Calibri" w:hAnsi="Book Antiqua" w:cs="Times New Roman"/>
          <w:color w:val="000000" w:themeColor="text1"/>
          <w:sz w:val="24"/>
          <w:szCs w:val="24"/>
        </w:rPr>
      </w:pPr>
      <w:r w:rsidRPr="0099543C">
        <w:rPr>
          <w:rFonts w:ascii="Book Antiqua" w:eastAsia="Calibri" w:hAnsi="Book Antiqua" w:cs="Times New Roman"/>
          <w:color w:val="000000" w:themeColor="text1"/>
          <w:sz w:val="24"/>
          <w:szCs w:val="24"/>
        </w:rPr>
        <w:t>les plis portant les indications sur l'identité du</w:t>
      </w:r>
      <w:r w:rsidRPr="0099543C">
        <w:rPr>
          <w:rFonts w:ascii="Book Antiqua" w:eastAsia="Calibri" w:hAnsi="Book Antiqua" w:cs="Times New Roman"/>
          <w:color w:val="000000" w:themeColor="text1"/>
          <w:spacing w:val="-27"/>
          <w:sz w:val="24"/>
          <w:szCs w:val="24"/>
        </w:rPr>
        <w:t xml:space="preserve"> </w:t>
      </w:r>
      <w:r w:rsidRPr="0099543C">
        <w:rPr>
          <w:rFonts w:ascii="Book Antiqua" w:eastAsia="Calibri" w:hAnsi="Book Antiqua" w:cs="Times New Roman"/>
          <w:color w:val="000000" w:themeColor="text1"/>
          <w:sz w:val="24"/>
          <w:szCs w:val="24"/>
        </w:rPr>
        <w:t>soumissionnaire ;</w:t>
      </w:r>
    </w:p>
    <w:p w:rsidR="00DA69D3" w:rsidRPr="0099543C" w:rsidRDefault="00DA69D3" w:rsidP="00F7697C">
      <w:pPr>
        <w:numPr>
          <w:ilvl w:val="0"/>
          <w:numId w:val="9"/>
        </w:numPr>
        <w:suppressAutoHyphens/>
        <w:autoSpaceDN w:val="0"/>
        <w:spacing w:after="0" w:line="240" w:lineRule="auto"/>
        <w:jc w:val="both"/>
        <w:textAlignment w:val="baseline"/>
        <w:rPr>
          <w:rFonts w:ascii="Book Antiqua" w:eastAsia="Calibri" w:hAnsi="Book Antiqua" w:cs="Times New Roman"/>
          <w:color w:val="000000" w:themeColor="text1"/>
          <w:sz w:val="24"/>
          <w:szCs w:val="24"/>
        </w:rPr>
      </w:pPr>
      <w:r w:rsidRPr="0099543C">
        <w:rPr>
          <w:rFonts w:ascii="Book Antiqua" w:eastAsia="Calibri" w:hAnsi="Book Antiqua" w:cs="Times New Roman"/>
          <w:color w:val="000000" w:themeColor="text1"/>
          <w:sz w:val="24"/>
          <w:szCs w:val="24"/>
        </w:rPr>
        <w:t>les plis parvenus postérieurement aux dates et heures limites de dépôt ;</w:t>
      </w:r>
    </w:p>
    <w:p w:rsidR="00DA69D3" w:rsidRPr="0099543C" w:rsidRDefault="00DA69D3" w:rsidP="00F7697C">
      <w:pPr>
        <w:widowControl w:val="0"/>
        <w:numPr>
          <w:ilvl w:val="0"/>
          <w:numId w:val="9"/>
        </w:numPr>
        <w:suppressAutoHyphens/>
        <w:autoSpaceDE w:val="0"/>
        <w:autoSpaceDN w:val="0"/>
        <w:spacing w:after="0" w:line="240" w:lineRule="auto"/>
        <w:jc w:val="both"/>
        <w:textAlignment w:val="baseline"/>
        <w:rPr>
          <w:rFonts w:ascii="Book Antiqua" w:eastAsia="Calibri" w:hAnsi="Book Antiqua" w:cs="Times New Roman"/>
          <w:bCs/>
          <w:i/>
          <w:color w:val="000000" w:themeColor="text1"/>
          <w:sz w:val="24"/>
          <w:szCs w:val="24"/>
        </w:rPr>
      </w:pPr>
      <w:r w:rsidRPr="0099543C">
        <w:rPr>
          <w:rFonts w:ascii="Book Antiqua" w:eastAsia="Calibri" w:hAnsi="Book Antiqua" w:cs="Times New Roman"/>
          <w:bCs/>
          <w:i/>
          <w:color w:val="000000" w:themeColor="text1"/>
          <w:sz w:val="24"/>
          <w:szCs w:val="24"/>
        </w:rPr>
        <w:t>les plis non-conformes aux modes de soumission ;</w:t>
      </w:r>
    </w:p>
    <w:p w:rsidR="00DA69D3" w:rsidRPr="0099543C" w:rsidRDefault="00DA69D3" w:rsidP="00F7697C">
      <w:pPr>
        <w:widowControl w:val="0"/>
        <w:numPr>
          <w:ilvl w:val="0"/>
          <w:numId w:val="9"/>
        </w:numPr>
        <w:suppressAutoHyphens/>
        <w:autoSpaceDE w:val="0"/>
        <w:autoSpaceDN w:val="0"/>
        <w:spacing w:after="60" w:line="240" w:lineRule="auto"/>
        <w:ind w:right="81"/>
        <w:jc w:val="both"/>
        <w:textAlignment w:val="baseline"/>
        <w:rPr>
          <w:rFonts w:ascii="Book Antiqua" w:eastAsia="Calibri" w:hAnsi="Book Antiqua" w:cs="Times New Roman"/>
          <w:color w:val="000000" w:themeColor="text1"/>
          <w:sz w:val="24"/>
          <w:szCs w:val="24"/>
        </w:rPr>
      </w:pPr>
      <w:bookmarkStart w:id="2" w:name="_Hlk158723461"/>
      <w:r w:rsidRPr="0099543C">
        <w:rPr>
          <w:rFonts w:ascii="Book Antiqua" w:eastAsia="Calibri" w:hAnsi="Book Antiqua" w:cs="Times New Roman"/>
          <w:color w:val="000000" w:themeColor="text1"/>
          <w:sz w:val="24"/>
          <w:szCs w:val="24"/>
        </w:rPr>
        <w:t>les plis sans indication de l’identité de l’Appel d’Offres ;</w:t>
      </w:r>
    </w:p>
    <w:p w:rsidR="00DA69D3" w:rsidRPr="0099543C" w:rsidRDefault="00DA69D3" w:rsidP="00F7697C">
      <w:pPr>
        <w:numPr>
          <w:ilvl w:val="0"/>
          <w:numId w:val="9"/>
        </w:numPr>
        <w:suppressAutoHyphens/>
        <w:autoSpaceDN w:val="0"/>
        <w:spacing w:after="0" w:line="240" w:lineRule="auto"/>
        <w:ind w:right="81"/>
        <w:jc w:val="both"/>
        <w:textAlignment w:val="baseline"/>
        <w:rPr>
          <w:rFonts w:ascii="Book Antiqua" w:eastAsia="Calibri" w:hAnsi="Book Antiqua" w:cs="Times New Roman"/>
          <w:color w:val="000000" w:themeColor="text1"/>
          <w:sz w:val="24"/>
          <w:szCs w:val="24"/>
        </w:rPr>
      </w:pPr>
      <w:r w:rsidRPr="0099543C">
        <w:rPr>
          <w:rFonts w:ascii="Book Antiqua" w:eastAsia="Calibri" w:hAnsi="Book Antiqua" w:cs="Times New Roman"/>
          <w:color w:val="000000" w:themeColor="text1"/>
          <w:sz w:val="24"/>
          <w:szCs w:val="24"/>
        </w:rPr>
        <w:t xml:space="preserve">le non-respect du nombre d’exemplaires indiqué dans le RPAO ou offre uniquement en copies.  </w:t>
      </w:r>
    </w:p>
    <w:bookmarkEnd w:id="2"/>
    <w:p w:rsidR="00DA69D3" w:rsidRPr="0099543C" w:rsidRDefault="00DA69D3" w:rsidP="00DA69D3">
      <w:pPr>
        <w:widowControl w:val="0"/>
        <w:suppressAutoHyphens/>
        <w:autoSpaceDE w:val="0"/>
        <w:autoSpaceDN w:val="0"/>
        <w:spacing w:before="120" w:after="120" w:line="240" w:lineRule="auto"/>
        <w:ind w:left="360" w:hanging="360"/>
        <w:jc w:val="both"/>
        <w:textAlignment w:val="baseline"/>
        <w:rPr>
          <w:rFonts w:ascii="Book Antiqua" w:eastAsia="Times New Roman" w:hAnsi="Book Antiqua" w:cs="Times New Roman"/>
          <w:color w:val="000000" w:themeColor="text1"/>
          <w:sz w:val="24"/>
          <w:szCs w:val="24"/>
          <w:lang w:eastAsia="fr-FR"/>
        </w:rPr>
      </w:pPr>
      <w:r w:rsidRPr="0099543C">
        <w:rPr>
          <w:rFonts w:ascii="Book Antiqua" w:eastAsia="Times New Roman" w:hAnsi="Book Antiqua" w:cs="Times New Roman"/>
          <w:color w:val="000000" w:themeColor="text1"/>
          <w:sz w:val="24"/>
          <w:szCs w:val="24"/>
          <w:lang w:eastAsia="fr-FR"/>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rsidR="00DA69D3" w:rsidRPr="0099543C" w:rsidRDefault="00DA69D3" w:rsidP="00E8619D">
      <w:pPr>
        <w:pStyle w:val="AAOarticles"/>
        <w:numPr>
          <w:ilvl w:val="0"/>
          <w:numId w:val="35"/>
        </w:numPr>
        <w:rPr>
          <w:color w:val="000000" w:themeColor="text1"/>
        </w:rPr>
      </w:pPr>
      <w:r w:rsidRPr="0099543C">
        <w:rPr>
          <w:color w:val="000000" w:themeColor="text1"/>
        </w:rPr>
        <w:t>Ouverture</w:t>
      </w:r>
      <w:r w:rsidRPr="0099543C">
        <w:rPr>
          <w:color w:val="000000" w:themeColor="text1"/>
          <w:spacing w:val="6"/>
        </w:rPr>
        <w:t xml:space="preserve"> </w:t>
      </w:r>
      <w:r w:rsidRPr="0099543C">
        <w:rPr>
          <w:color w:val="000000" w:themeColor="text1"/>
        </w:rPr>
        <w:t>des</w:t>
      </w:r>
      <w:r w:rsidRPr="0099543C">
        <w:rPr>
          <w:color w:val="000000" w:themeColor="text1"/>
          <w:spacing w:val="6"/>
        </w:rPr>
        <w:t xml:space="preserve"> </w:t>
      </w:r>
      <w:r w:rsidRPr="0099543C">
        <w:rPr>
          <w:color w:val="000000" w:themeColor="text1"/>
        </w:rPr>
        <w:t>plis</w:t>
      </w:r>
    </w:p>
    <w:p w:rsidR="00DA69D3" w:rsidRPr="0099543C" w:rsidRDefault="00DA69D3" w:rsidP="00DA69D3">
      <w:pPr>
        <w:widowControl w:val="0"/>
        <w:suppressAutoHyphens/>
        <w:autoSpaceDE w:val="0"/>
        <w:autoSpaceDN w:val="0"/>
        <w:spacing w:before="57" w:after="0"/>
        <w:jc w:val="both"/>
        <w:textAlignment w:val="baseline"/>
        <w:rPr>
          <w:rFonts w:ascii="Book Antiqua" w:eastAsia="Times New Roman" w:hAnsi="Book Antiqua" w:cs="Times New Roman"/>
          <w:color w:val="000000" w:themeColor="text1"/>
          <w:sz w:val="24"/>
          <w:szCs w:val="24"/>
          <w:lang w:eastAsia="fr-FR"/>
        </w:rPr>
      </w:pPr>
      <w:r w:rsidRPr="0099543C">
        <w:rPr>
          <w:rFonts w:ascii="Book Antiqua" w:eastAsia="Times New Roman" w:hAnsi="Book Antiqua" w:cs="Times New Roman"/>
          <w:color w:val="000000" w:themeColor="text1"/>
          <w:sz w:val="24"/>
          <w:szCs w:val="24"/>
          <w:lang w:eastAsia="fr-FR"/>
        </w:rPr>
        <w:t xml:space="preserve">L’ouverture </w:t>
      </w:r>
      <w:r w:rsidRPr="0099543C">
        <w:rPr>
          <w:rFonts w:ascii="Book Antiqua" w:eastAsia="Times New Roman" w:hAnsi="Book Antiqua" w:cs="Times New Roman"/>
          <w:iCs/>
          <w:color w:val="000000" w:themeColor="text1"/>
          <w:sz w:val="24"/>
          <w:szCs w:val="24"/>
          <w:lang w:eastAsia="fr-FR"/>
        </w:rPr>
        <w:t>des plis se fait en un temps</w:t>
      </w:r>
      <w:r w:rsidRPr="0099543C">
        <w:rPr>
          <w:rFonts w:ascii="Book Antiqua" w:eastAsia="Times New Roman" w:hAnsi="Book Antiqua" w:cs="Times New Roman"/>
          <w:i/>
          <w:iCs/>
          <w:color w:val="000000" w:themeColor="text1"/>
          <w:sz w:val="24"/>
          <w:szCs w:val="24"/>
          <w:lang w:eastAsia="fr-FR"/>
        </w:rPr>
        <w:t xml:space="preserve"> </w:t>
      </w:r>
      <w:r w:rsidRPr="0099543C">
        <w:rPr>
          <w:rFonts w:ascii="Book Antiqua" w:eastAsia="Times New Roman" w:hAnsi="Book Antiqua" w:cs="Times New Roman"/>
          <w:iCs/>
          <w:color w:val="000000" w:themeColor="text1"/>
          <w:sz w:val="24"/>
          <w:szCs w:val="24"/>
          <w:lang w:eastAsia="fr-FR"/>
        </w:rPr>
        <w:t>et</w:t>
      </w:r>
      <w:r w:rsidRPr="0099543C">
        <w:rPr>
          <w:rFonts w:ascii="Book Antiqua" w:eastAsia="Times New Roman" w:hAnsi="Book Antiqua" w:cs="Times New Roman"/>
          <w:color w:val="000000" w:themeColor="text1"/>
          <w:sz w:val="24"/>
          <w:szCs w:val="24"/>
          <w:lang w:eastAsia="fr-FR"/>
        </w:rPr>
        <w:t xml:space="preserve"> aura lieu </w:t>
      </w:r>
      <w:r w:rsidRPr="0099543C">
        <w:rPr>
          <w:rFonts w:ascii="Book Antiqua" w:eastAsia="Times New Roman" w:hAnsi="Book Antiqua" w:cs="Times New Roman"/>
          <w:bCs/>
          <w:color w:val="000000" w:themeColor="text1"/>
          <w:sz w:val="24"/>
          <w:szCs w:val="24"/>
          <w:lang w:eastAsia="fr-FR"/>
        </w:rPr>
        <w:t xml:space="preserve">au plus tard le </w:t>
      </w:r>
      <w:r w:rsidR="006E5AA1" w:rsidRPr="0099543C">
        <w:rPr>
          <w:rFonts w:ascii="Book Antiqua" w:eastAsia="Times New Roman" w:hAnsi="Book Antiqua" w:cs="Times New Roman"/>
          <w:b/>
          <w:color w:val="000000" w:themeColor="text1"/>
          <w:sz w:val="24"/>
          <w:szCs w:val="24"/>
          <w:lang w:eastAsia="fr-FR"/>
        </w:rPr>
        <w:t xml:space="preserve">01 Octobre 2025 </w:t>
      </w:r>
      <w:r w:rsidRPr="0099543C">
        <w:rPr>
          <w:rFonts w:ascii="Book Antiqua" w:eastAsia="Times New Roman" w:hAnsi="Book Antiqua" w:cs="Times New Roman"/>
          <w:bCs/>
          <w:color w:val="000000" w:themeColor="text1"/>
          <w:sz w:val="24"/>
          <w:szCs w:val="24"/>
          <w:lang w:eastAsia="fr-FR"/>
        </w:rPr>
        <w:t xml:space="preserve">à </w:t>
      </w:r>
      <w:r w:rsidRPr="0099543C">
        <w:rPr>
          <w:rFonts w:ascii="Book Antiqua" w:eastAsia="Times New Roman" w:hAnsi="Book Antiqua" w:cs="Times New Roman"/>
          <w:b/>
          <w:bCs/>
          <w:color w:val="000000" w:themeColor="text1"/>
          <w:sz w:val="24"/>
          <w:szCs w:val="24"/>
          <w:lang w:eastAsia="fr-FR"/>
        </w:rPr>
        <w:t>15 heures précises</w:t>
      </w:r>
      <w:r w:rsidRPr="0099543C">
        <w:rPr>
          <w:rFonts w:ascii="Book Antiqua" w:eastAsia="Times New Roman" w:hAnsi="Book Antiqua" w:cs="Times New Roman"/>
          <w:bCs/>
          <w:color w:val="000000" w:themeColor="text1"/>
          <w:sz w:val="24"/>
          <w:szCs w:val="24"/>
          <w:lang w:eastAsia="fr-FR"/>
        </w:rPr>
        <w:t>, heures locale</w:t>
      </w:r>
      <w:r w:rsidRPr="0099543C">
        <w:rPr>
          <w:rFonts w:ascii="Book Antiqua" w:eastAsia="Times New Roman" w:hAnsi="Book Antiqua" w:cs="Times New Roman"/>
          <w:color w:val="000000" w:themeColor="text1"/>
          <w:spacing w:val="2"/>
          <w:sz w:val="24"/>
          <w:szCs w:val="24"/>
          <w:lang w:eastAsia="fr-FR"/>
        </w:rPr>
        <w:t xml:space="preserve"> pa</w:t>
      </w:r>
      <w:r w:rsidRPr="0099543C">
        <w:rPr>
          <w:rFonts w:ascii="Book Antiqua" w:eastAsia="Times New Roman" w:hAnsi="Book Antiqua" w:cs="Times New Roman"/>
          <w:color w:val="000000" w:themeColor="text1"/>
          <w:sz w:val="24"/>
          <w:szCs w:val="24"/>
          <w:lang w:eastAsia="fr-FR"/>
        </w:rPr>
        <w:t xml:space="preserve">r </w:t>
      </w:r>
      <w:r w:rsidRPr="0099543C">
        <w:rPr>
          <w:rFonts w:ascii="Book Antiqua" w:eastAsia="Times New Roman" w:hAnsi="Book Antiqua" w:cs="Times New Roman"/>
          <w:color w:val="000000" w:themeColor="text1"/>
          <w:spacing w:val="2"/>
          <w:sz w:val="24"/>
          <w:szCs w:val="24"/>
          <w:lang w:eastAsia="fr-FR"/>
        </w:rPr>
        <w:t>l</w:t>
      </w:r>
      <w:r w:rsidRPr="0099543C">
        <w:rPr>
          <w:rFonts w:ascii="Book Antiqua" w:eastAsia="Times New Roman" w:hAnsi="Book Antiqua" w:cs="Times New Roman"/>
          <w:color w:val="000000" w:themeColor="text1"/>
          <w:sz w:val="24"/>
          <w:szCs w:val="24"/>
          <w:lang w:eastAsia="fr-FR"/>
        </w:rPr>
        <w:t xml:space="preserve">a </w:t>
      </w:r>
      <w:r w:rsidRPr="0099543C">
        <w:rPr>
          <w:rFonts w:ascii="Book Antiqua" w:eastAsia="Times New Roman" w:hAnsi="Book Antiqua" w:cs="Times New Roman"/>
          <w:color w:val="000000" w:themeColor="text1"/>
          <w:spacing w:val="2"/>
          <w:sz w:val="24"/>
          <w:szCs w:val="24"/>
          <w:lang w:eastAsia="fr-FR"/>
        </w:rPr>
        <w:t>Commissio</w:t>
      </w:r>
      <w:r w:rsidRPr="0099543C">
        <w:rPr>
          <w:rFonts w:ascii="Book Antiqua" w:eastAsia="Times New Roman" w:hAnsi="Book Antiqua" w:cs="Times New Roman"/>
          <w:color w:val="000000" w:themeColor="text1"/>
          <w:sz w:val="24"/>
          <w:szCs w:val="24"/>
          <w:lang w:eastAsia="fr-FR"/>
        </w:rPr>
        <w:t xml:space="preserve">n Interne </w:t>
      </w:r>
      <w:r w:rsidRPr="0099543C">
        <w:rPr>
          <w:rFonts w:ascii="Book Antiqua" w:eastAsia="Times New Roman" w:hAnsi="Book Antiqua" w:cs="Times New Roman"/>
          <w:color w:val="000000" w:themeColor="text1"/>
          <w:spacing w:val="2"/>
          <w:sz w:val="24"/>
          <w:szCs w:val="24"/>
          <w:lang w:eastAsia="fr-FR"/>
        </w:rPr>
        <w:t>d</w:t>
      </w:r>
      <w:r w:rsidRPr="0099543C">
        <w:rPr>
          <w:rFonts w:ascii="Book Antiqua" w:eastAsia="Times New Roman" w:hAnsi="Book Antiqua" w:cs="Times New Roman"/>
          <w:color w:val="000000" w:themeColor="text1"/>
          <w:sz w:val="24"/>
          <w:szCs w:val="24"/>
          <w:lang w:eastAsia="fr-FR"/>
        </w:rPr>
        <w:t xml:space="preserve">e </w:t>
      </w:r>
      <w:r w:rsidRPr="0099543C">
        <w:rPr>
          <w:rFonts w:ascii="Book Antiqua" w:eastAsia="Times New Roman" w:hAnsi="Book Antiqua" w:cs="Times New Roman"/>
          <w:color w:val="000000" w:themeColor="text1"/>
          <w:spacing w:val="2"/>
          <w:sz w:val="24"/>
          <w:szCs w:val="24"/>
          <w:lang w:eastAsia="fr-FR"/>
        </w:rPr>
        <w:t>Passatio</w:t>
      </w:r>
      <w:r w:rsidRPr="0099543C">
        <w:rPr>
          <w:rFonts w:ascii="Book Antiqua" w:eastAsia="Times New Roman" w:hAnsi="Book Antiqua" w:cs="Times New Roman"/>
          <w:color w:val="000000" w:themeColor="text1"/>
          <w:sz w:val="24"/>
          <w:szCs w:val="24"/>
          <w:lang w:eastAsia="fr-FR"/>
        </w:rPr>
        <w:t xml:space="preserve">n </w:t>
      </w:r>
      <w:r w:rsidRPr="0099543C">
        <w:rPr>
          <w:rFonts w:ascii="Book Antiqua" w:eastAsia="Times New Roman" w:hAnsi="Book Antiqua" w:cs="Times New Roman"/>
          <w:color w:val="000000" w:themeColor="text1"/>
          <w:spacing w:val="2"/>
          <w:sz w:val="24"/>
          <w:szCs w:val="24"/>
          <w:lang w:eastAsia="fr-FR"/>
        </w:rPr>
        <w:t xml:space="preserve">des </w:t>
      </w:r>
      <w:r w:rsidRPr="0099543C">
        <w:rPr>
          <w:rFonts w:ascii="Book Antiqua" w:eastAsia="Times New Roman" w:hAnsi="Book Antiqua" w:cs="Times New Roman"/>
          <w:color w:val="000000" w:themeColor="text1"/>
          <w:sz w:val="24"/>
          <w:szCs w:val="24"/>
          <w:lang w:eastAsia="fr-FR"/>
        </w:rPr>
        <w:t>Marchés</w:t>
      </w:r>
      <w:r w:rsidRPr="0099543C">
        <w:rPr>
          <w:rFonts w:ascii="Book Antiqua" w:eastAsia="Times New Roman" w:hAnsi="Book Antiqua" w:cs="Times New Roman"/>
          <w:i/>
          <w:iCs/>
          <w:color w:val="000000" w:themeColor="text1"/>
          <w:sz w:val="24"/>
          <w:szCs w:val="24"/>
          <w:lang w:eastAsia="fr-FR"/>
        </w:rPr>
        <w:t xml:space="preserve"> du Maître d’Ouvrage </w:t>
      </w:r>
      <w:r w:rsidRPr="0099543C">
        <w:rPr>
          <w:rFonts w:ascii="Book Antiqua" w:eastAsia="Times New Roman" w:hAnsi="Book Antiqua" w:cs="Times New Roman"/>
          <w:color w:val="000000" w:themeColor="text1"/>
          <w:sz w:val="24"/>
          <w:szCs w:val="24"/>
          <w:lang w:eastAsia="fr-FR"/>
        </w:rPr>
        <w:t xml:space="preserve">dans la salle </w:t>
      </w:r>
      <w:r w:rsidRPr="0099543C">
        <w:rPr>
          <w:rFonts w:ascii="Book Antiqua" w:eastAsia="Times New Roman" w:hAnsi="Book Antiqua" w:cs="Times New Roman"/>
          <w:color w:val="000000" w:themeColor="text1"/>
          <w:spacing w:val="2"/>
          <w:sz w:val="24"/>
          <w:szCs w:val="24"/>
          <w:lang w:eastAsia="fr-FR"/>
        </w:rPr>
        <w:t>de conférence du Conseil Régional du Sud.</w:t>
      </w:r>
    </w:p>
    <w:p w:rsidR="00DA69D3" w:rsidRPr="0099543C" w:rsidRDefault="00DA69D3" w:rsidP="00DA69D3">
      <w:pPr>
        <w:widowControl w:val="0"/>
        <w:suppressAutoHyphens/>
        <w:autoSpaceDE w:val="0"/>
        <w:autoSpaceDN w:val="0"/>
        <w:spacing w:before="57" w:after="0"/>
        <w:jc w:val="both"/>
        <w:textAlignment w:val="baseline"/>
        <w:rPr>
          <w:rFonts w:ascii="Book Antiqua" w:eastAsia="Times New Roman" w:hAnsi="Book Antiqua" w:cs="Times New Roman"/>
          <w:color w:val="000000" w:themeColor="text1"/>
          <w:sz w:val="24"/>
          <w:szCs w:val="24"/>
          <w:lang w:eastAsia="fr-FR"/>
        </w:rPr>
      </w:pPr>
      <w:r w:rsidRPr="0099543C">
        <w:rPr>
          <w:rFonts w:ascii="Book Antiqua" w:eastAsia="Times New Roman" w:hAnsi="Book Antiqua" w:cs="Times New Roman"/>
          <w:color w:val="000000" w:themeColor="text1"/>
          <w:sz w:val="24"/>
          <w:szCs w:val="24"/>
          <w:lang w:eastAsia="fr-FR"/>
        </w:rPr>
        <w:t>Seuls les soumissionnaires peuvent assister à cette séance d'ouverture ou s'y faire représenter par une seule personne de leur choix dûment mandatée même en cas de groupement d’entreprises.</w:t>
      </w:r>
    </w:p>
    <w:p w:rsidR="00DA69D3" w:rsidRPr="0099543C" w:rsidRDefault="00DA69D3" w:rsidP="00DA69D3">
      <w:pPr>
        <w:widowControl w:val="0"/>
        <w:suppressAutoHyphens/>
        <w:autoSpaceDE w:val="0"/>
        <w:autoSpaceDN w:val="0"/>
        <w:spacing w:after="0"/>
        <w:jc w:val="both"/>
        <w:textAlignment w:val="baseline"/>
        <w:rPr>
          <w:rFonts w:ascii="Book Antiqua" w:eastAsia="Times New Roman" w:hAnsi="Book Antiqua" w:cs="Times New Roman"/>
          <w:color w:val="000000" w:themeColor="text1"/>
          <w:sz w:val="24"/>
          <w:szCs w:val="24"/>
          <w:lang w:eastAsia="fr-FR"/>
        </w:rPr>
      </w:pPr>
      <w:r w:rsidRPr="0099543C">
        <w:rPr>
          <w:rFonts w:ascii="Book Antiqua" w:eastAsia="Times New Roman" w:hAnsi="Book Antiqua" w:cs="Times New Roman"/>
          <w:color w:val="000000" w:themeColor="text1"/>
          <w:sz w:val="24"/>
          <w:szCs w:val="24"/>
          <w:lang w:eastAsia="fr-FR"/>
        </w:rPr>
        <w:t>Sous peine de</w:t>
      </w:r>
      <w:r w:rsidRPr="0099543C">
        <w:rPr>
          <w:rFonts w:ascii="Book Antiqua" w:eastAsia="Times New Roman" w:hAnsi="Book Antiqua" w:cs="Times New Roman"/>
          <w:color w:val="000000" w:themeColor="text1"/>
          <w:spacing w:val="-23"/>
          <w:sz w:val="24"/>
          <w:szCs w:val="24"/>
          <w:lang w:eastAsia="fr-FR"/>
        </w:rPr>
        <w:t xml:space="preserve"> </w:t>
      </w:r>
      <w:r w:rsidRPr="0099543C">
        <w:rPr>
          <w:rFonts w:ascii="Book Antiqua" w:eastAsia="Times New Roman" w:hAnsi="Book Antiqua" w:cs="Times New Roman"/>
          <w:color w:val="000000" w:themeColor="text1"/>
          <w:sz w:val="24"/>
          <w:szCs w:val="24"/>
          <w:lang w:eastAsia="fr-FR"/>
        </w:rPr>
        <w:t>rejet, les</w:t>
      </w:r>
      <w:r w:rsidRPr="0099543C">
        <w:rPr>
          <w:rFonts w:ascii="Book Antiqua" w:eastAsia="Times New Roman" w:hAnsi="Book Antiqua" w:cs="Times New Roman"/>
          <w:color w:val="000000" w:themeColor="text1"/>
          <w:spacing w:val="-23"/>
          <w:sz w:val="24"/>
          <w:szCs w:val="24"/>
          <w:lang w:eastAsia="fr-FR"/>
        </w:rPr>
        <w:t xml:space="preserve"> </w:t>
      </w:r>
      <w:r w:rsidRPr="0099543C">
        <w:rPr>
          <w:rFonts w:ascii="Book Antiqua" w:eastAsia="Times New Roman" w:hAnsi="Book Antiqua" w:cs="Times New Roman"/>
          <w:color w:val="000000" w:themeColor="text1"/>
          <w:sz w:val="24"/>
          <w:szCs w:val="24"/>
          <w:lang w:eastAsia="fr-FR"/>
        </w:rPr>
        <w:t xml:space="preserve">pièces </w:t>
      </w:r>
      <w:r w:rsidRPr="0099543C">
        <w:rPr>
          <w:rFonts w:ascii="Book Antiqua" w:eastAsia="Times New Roman" w:hAnsi="Book Antiqua" w:cs="Times New Roman"/>
          <w:color w:val="000000" w:themeColor="text1"/>
          <w:spacing w:val="-23"/>
          <w:sz w:val="24"/>
          <w:szCs w:val="24"/>
          <w:lang w:eastAsia="fr-FR"/>
        </w:rPr>
        <w:t xml:space="preserve">du dossier </w:t>
      </w:r>
      <w:r w:rsidRPr="0099543C">
        <w:rPr>
          <w:rFonts w:ascii="Book Antiqua" w:eastAsia="Times New Roman" w:hAnsi="Book Antiqua" w:cs="Times New Roman"/>
          <w:color w:val="000000" w:themeColor="text1"/>
          <w:sz w:val="24"/>
          <w:szCs w:val="24"/>
          <w:lang w:eastAsia="fr-FR"/>
        </w:rPr>
        <w:t>administratif</w:t>
      </w:r>
      <w:r w:rsidRPr="0099543C">
        <w:rPr>
          <w:rFonts w:ascii="Book Antiqua" w:eastAsia="Times New Roman" w:hAnsi="Book Antiqua" w:cs="Times New Roman"/>
          <w:color w:val="000000" w:themeColor="text1"/>
          <w:spacing w:val="-6"/>
          <w:sz w:val="24"/>
          <w:szCs w:val="24"/>
          <w:lang w:eastAsia="fr-FR"/>
        </w:rPr>
        <w:t xml:space="preserve"> </w:t>
      </w:r>
      <w:r w:rsidRPr="0099543C">
        <w:rPr>
          <w:rFonts w:ascii="Book Antiqua" w:eastAsia="Times New Roman" w:hAnsi="Book Antiqua" w:cs="Times New Roman"/>
          <w:color w:val="000000" w:themeColor="text1"/>
          <w:sz w:val="24"/>
          <w:szCs w:val="24"/>
          <w:lang w:eastAsia="fr-FR"/>
        </w:rPr>
        <w:t>requises</w:t>
      </w:r>
      <w:r w:rsidRPr="0099543C">
        <w:rPr>
          <w:rFonts w:ascii="Book Antiqua" w:eastAsia="Times New Roman" w:hAnsi="Book Antiqua" w:cs="Times New Roman"/>
          <w:color w:val="000000" w:themeColor="text1"/>
          <w:spacing w:val="-6"/>
          <w:sz w:val="24"/>
          <w:szCs w:val="24"/>
          <w:lang w:eastAsia="fr-FR"/>
        </w:rPr>
        <w:t xml:space="preserve"> </w:t>
      </w:r>
      <w:r w:rsidRPr="0099543C">
        <w:rPr>
          <w:rFonts w:ascii="Book Antiqua" w:eastAsia="Times New Roman" w:hAnsi="Book Antiqua" w:cs="Times New Roman"/>
          <w:color w:val="000000" w:themeColor="text1"/>
          <w:sz w:val="24"/>
          <w:szCs w:val="24"/>
          <w:lang w:eastAsia="fr-FR"/>
        </w:rPr>
        <w:t>doivent</w:t>
      </w:r>
      <w:r w:rsidRPr="0099543C">
        <w:rPr>
          <w:rFonts w:ascii="Book Antiqua" w:eastAsia="Times New Roman" w:hAnsi="Book Antiqua" w:cs="Times New Roman"/>
          <w:color w:val="000000" w:themeColor="text1"/>
          <w:spacing w:val="-6"/>
          <w:sz w:val="24"/>
          <w:szCs w:val="24"/>
          <w:lang w:eastAsia="fr-FR"/>
        </w:rPr>
        <w:t xml:space="preserve"> </w:t>
      </w:r>
      <w:r w:rsidRPr="0099543C">
        <w:rPr>
          <w:rFonts w:ascii="Book Antiqua" w:eastAsia="Times New Roman" w:hAnsi="Book Antiqua" w:cs="Times New Roman"/>
          <w:color w:val="000000" w:themeColor="text1"/>
          <w:sz w:val="24"/>
          <w:szCs w:val="24"/>
          <w:lang w:eastAsia="fr-FR"/>
        </w:rPr>
        <w:t>être</w:t>
      </w:r>
      <w:r w:rsidRPr="0099543C">
        <w:rPr>
          <w:rFonts w:ascii="Book Antiqua" w:eastAsia="Times New Roman" w:hAnsi="Book Antiqua" w:cs="Times New Roman"/>
          <w:color w:val="000000" w:themeColor="text1"/>
          <w:spacing w:val="-6"/>
          <w:sz w:val="24"/>
          <w:szCs w:val="24"/>
          <w:lang w:eastAsia="fr-FR"/>
        </w:rPr>
        <w:t xml:space="preserve"> </w:t>
      </w:r>
      <w:r w:rsidRPr="0099543C">
        <w:rPr>
          <w:rFonts w:ascii="Book Antiqua" w:eastAsia="Times New Roman" w:hAnsi="Book Antiqua" w:cs="Times New Roman"/>
          <w:color w:val="000000" w:themeColor="text1"/>
          <w:sz w:val="24"/>
          <w:szCs w:val="24"/>
          <w:lang w:eastAsia="fr-FR"/>
        </w:rPr>
        <w:t>produites en</w:t>
      </w:r>
      <w:r w:rsidRPr="0099543C">
        <w:rPr>
          <w:rFonts w:ascii="Book Antiqua" w:eastAsia="Times New Roman" w:hAnsi="Book Antiqua" w:cs="Times New Roman"/>
          <w:color w:val="000000" w:themeColor="text1"/>
          <w:spacing w:val="-8"/>
          <w:sz w:val="24"/>
          <w:szCs w:val="24"/>
          <w:lang w:eastAsia="fr-FR"/>
        </w:rPr>
        <w:t xml:space="preserve"> </w:t>
      </w:r>
      <w:r w:rsidRPr="0099543C">
        <w:rPr>
          <w:rFonts w:ascii="Book Antiqua" w:eastAsia="Times New Roman" w:hAnsi="Book Antiqua" w:cs="Times New Roman"/>
          <w:color w:val="000000" w:themeColor="text1"/>
          <w:sz w:val="24"/>
          <w:szCs w:val="24"/>
          <w:lang w:eastAsia="fr-FR"/>
        </w:rPr>
        <w:t>originaux</w:t>
      </w:r>
      <w:r w:rsidRPr="0099543C">
        <w:rPr>
          <w:rFonts w:ascii="Book Antiqua" w:eastAsia="Times New Roman" w:hAnsi="Book Antiqua" w:cs="Times New Roman"/>
          <w:color w:val="000000" w:themeColor="text1"/>
          <w:spacing w:val="-8"/>
          <w:sz w:val="24"/>
          <w:szCs w:val="24"/>
          <w:lang w:eastAsia="fr-FR"/>
        </w:rPr>
        <w:t xml:space="preserve"> </w:t>
      </w:r>
      <w:r w:rsidRPr="0099543C">
        <w:rPr>
          <w:rFonts w:ascii="Book Antiqua" w:eastAsia="Times New Roman" w:hAnsi="Book Antiqua" w:cs="Times New Roman"/>
          <w:color w:val="000000" w:themeColor="text1"/>
          <w:sz w:val="24"/>
          <w:szCs w:val="24"/>
          <w:lang w:eastAsia="fr-FR"/>
        </w:rPr>
        <w:t>ou</w:t>
      </w:r>
      <w:r w:rsidRPr="0099543C">
        <w:rPr>
          <w:rFonts w:ascii="Book Antiqua" w:eastAsia="Times New Roman" w:hAnsi="Book Antiqua" w:cs="Times New Roman"/>
          <w:color w:val="000000" w:themeColor="text1"/>
          <w:spacing w:val="-8"/>
          <w:sz w:val="24"/>
          <w:szCs w:val="24"/>
          <w:lang w:eastAsia="fr-FR"/>
        </w:rPr>
        <w:t xml:space="preserve"> </w:t>
      </w:r>
      <w:r w:rsidRPr="0099543C">
        <w:rPr>
          <w:rFonts w:ascii="Book Antiqua" w:eastAsia="Times New Roman" w:hAnsi="Book Antiqua" w:cs="Times New Roman"/>
          <w:color w:val="000000" w:themeColor="text1"/>
          <w:sz w:val="24"/>
          <w:szCs w:val="24"/>
          <w:lang w:eastAsia="fr-FR"/>
        </w:rPr>
        <w:t>en</w:t>
      </w:r>
      <w:r w:rsidRPr="0099543C">
        <w:rPr>
          <w:rFonts w:ascii="Book Antiqua" w:eastAsia="Times New Roman" w:hAnsi="Book Antiqua" w:cs="Times New Roman"/>
          <w:color w:val="000000" w:themeColor="text1"/>
          <w:spacing w:val="-8"/>
          <w:sz w:val="24"/>
          <w:szCs w:val="24"/>
          <w:lang w:eastAsia="fr-FR"/>
        </w:rPr>
        <w:t xml:space="preserve"> </w:t>
      </w:r>
      <w:r w:rsidRPr="0099543C">
        <w:rPr>
          <w:rFonts w:ascii="Book Antiqua" w:eastAsia="Times New Roman" w:hAnsi="Book Antiqua" w:cs="Times New Roman"/>
          <w:color w:val="000000" w:themeColor="text1"/>
          <w:sz w:val="24"/>
          <w:szCs w:val="24"/>
          <w:lang w:eastAsia="fr-FR"/>
        </w:rPr>
        <w:t>copies</w:t>
      </w:r>
      <w:r w:rsidRPr="0099543C">
        <w:rPr>
          <w:rFonts w:ascii="Book Antiqua" w:eastAsia="Times New Roman" w:hAnsi="Book Antiqua" w:cs="Times New Roman"/>
          <w:color w:val="000000" w:themeColor="text1"/>
          <w:spacing w:val="-8"/>
          <w:sz w:val="24"/>
          <w:szCs w:val="24"/>
          <w:lang w:eastAsia="fr-FR"/>
        </w:rPr>
        <w:t xml:space="preserve"> </w:t>
      </w:r>
      <w:r w:rsidRPr="0099543C">
        <w:rPr>
          <w:rFonts w:ascii="Book Antiqua" w:eastAsia="Times New Roman" w:hAnsi="Book Antiqua" w:cs="Times New Roman"/>
          <w:color w:val="000000" w:themeColor="text1"/>
          <w:sz w:val="24"/>
          <w:szCs w:val="24"/>
          <w:lang w:eastAsia="fr-FR"/>
        </w:rPr>
        <w:t>certifiées</w:t>
      </w:r>
      <w:r w:rsidRPr="0099543C">
        <w:rPr>
          <w:rFonts w:ascii="Book Antiqua" w:eastAsia="Times New Roman" w:hAnsi="Book Antiqua" w:cs="Times New Roman"/>
          <w:color w:val="000000" w:themeColor="text1"/>
          <w:spacing w:val="-8"/>
          <w:sz w:val="24"/>
          <w:szCs w:val="24"/>
          <w:lang w:eastAsia="fr-FR"/>
        </w:rPr>
        <w:t xml:space="preserve"> </w:t>
      </w:r>
      <w:r w:rsidRPr="0099543C">
        <w:rPr>
          <w:rFonts w:ascii="Book Antiqua" w:eastAsia="Times New Roman" w:hAnsi="Book Antiqua" w:cs="Times New Roman"/>
          <w:color w:val="000000" w:themeColor="text1"/>
          <w:sz w:val="24"/>
          <w:szCs w:val="24"/>
          <w:lang w:eastAsia="fr-FR"/>
        </w:rPr>
        <w:t>conformes</w:t>
      </w:r>
      <w:r w:rsidRPr="0099543C">
        <w:rPr>
          <w:rFonts w:ascii="Book Antiqua" w:eastAsia="Times New Roman" w:hAnsi="Book Antiqua" w:cs="Times New Roman"/>
          <w:color w:val="000000" w:themeColor="text1"/>
          <w:spacing w:val="-8"/>
          <w:sz w:val="24"/>
          <w:szCs w:val="24"/>
          <w:lang w:eastAsia="fr-FR"/>
        </w:rPr>
        <w:t xml:space="preserve"> </w:t>
      </w:r>
      <w:r w:rsidRPr="0099543C">
        <w:rPr>
          <w:rFonts w:ascii="Book Antiqua" w:eastAsia="Times New Roman" w:hAnsi="Book Antiqua" w:cs="Times New Roman"/>
          <w:color w:val="000000" w:themeColor="text1"/>
          <w:sz w:val="24"/>
          <w:szCs w:val="24"/>
          <w:lang w:eastAsia="fr-FR"/>
        </w:rPr>
        <w:t>par</w:t>
      </w:r>
      <w:r w:rsidRPr="0099543C">
        <w:rPr>
          <w:rFonts w:ascii="Book Antiqua" w:eastAsia="Times New Roman" w:hAnsi="Book Antiqua" w:cs="Times New Roman"/>
          <w:color w:val="000000" w:themeColor="text1"/>
          <w:spacing w:val="-8"/>
          <w:sz w:val="24"/>
          <w:szCs w:val="24"/>
          <w:lang w:eastAsia="fr-FR"/>
        </w:rPr>
        <w:t xml:space="preserve"> </w:t>
      </w:r>
      <w:r w:rsidRPr="0099543C">
        <w:rPr>
          <w:rFonts w:ascii="Book Antiqua" w:eastAsia="Times New Roman" w:hAnsi="Book Antiqua" w:cs="Times New Roman"/>
          <w:color w:val="000000" w:themeColor="text1"/>
          <w:sz w:val="24"/>
          <w:szCs w:val="24"/>
          <w:lang w:eastAsia="fr-FR"/>
        </w:rPr>
        <w:t xml:space="preserve">le </w:t>
      </w:r>
      <w:r w:rsidRPr="0099543C">
        <w:rPr>
          <w:rFonts w:ascii="Book Antiqua" w:eastAsia="Times New Roman" w:hAnsi="Book Antiqua" w:cs="Times New Roman"/>
          <w:color w:val="000000" w:themeColor="text1"/>
          <w:spacing w:val="1"/>
          <w:sz w:val="24"/>
          <w:szCs w:val="24"/>
          <w:lang w:eastAsia="fr-FR"/>
        </w:rPr>
        <w:t>servic</w:t>
      </w:r>
      <w:r w:rsidRPr="0099543C">
        <w:rPr>
          <w:rFonts w:ascii="Book Antiqua" w:eastAsia="Times New Roman" w:hAnsi="Book Antiqua" w:cs="Times New Roman"/>
          <w:color w:val="000000" w:themeColor="text1"/>
          <w:sz w:val="24"/>
          <w:szCs w:val="24"/>
          <w:lang w:eastAsia="fr-FR"/>
        </w:rPr>
        <w:t xml:space="preserve">e </w:t>
      </w:r>
      <w:r w:rsidRPr="0099543C">
        <w:rPr>
          <w:rFonts w:ascii="Book Antiqua" w:eastAsia="Times New Roman" w:hAnsi="Book Antiqua" w:cs="Times New Roman"/>
          <w:color w:val="000000" w:themeColor="text1"/>
          <w:spacing w:val="1"/>
          <w:sz w:val="24"/>
          <w:szCs w:val="24"/>
          <w:lang w:eastAsia="fr-FR"/>
        </w:rPr>
        <w:t>émetteu</w:t>
      </w:r>
      <w:r w:rsidRPr="0099543C">
        <w:rPr>
          <w:rFonts w:ascii="Book Antiqua" w:eastAsia="Times New Roman" w:hAnsi="Book Antiqua" w:cs="Times New Roman"/>
          <w:color w:val="000000" w:themeColor="text1"/>
          <w:sz w:val="24"/>
          <w:szCs w:val="24"/>
          <w:lang w:eastAsia="fr-FR"/>
        </w:rPr>
        <w:t>r ou l’autorité administrative compétente ; conformément aux dispositions</w:t>
      </w:r>
      <w:r w:rsidRPr="0099543C">
        <w:rPr>
          <w:rFonts w:ascii="Book Antiqua" w:eastAsia="Times New Roman" w:hAnsi="Book Antiqua" w:cs="Times New Roman"/>
          <w:color w:val="000000" w:themeColor="text1"/>
          <w:spacing w:val="10"/>
          <w:sz w:val="24"/>
          <w:szCs w:val="24"/>
          <w:lang w:eastAsia="fr-FR"/>
        </w:rPr>
        <w:t xml:space="preserve"> </w:t>
      </w:r>
      <w:r w:rsidRPr="0099543C">
        <w:rPr>
          <w:rFonts w:ascii="Book Antiqua" w:eastAsia="Times New Roman" w:hAnsi="Book Antiqua" w:cs="Times New Roman"/>
          <w:color w:val="000000" w:themeColor="text1"/>
          <w:sz w:val="24"/>
          <w:szCs w:val="24"/>
          <w:lang w:eastAsia="fr-FR"/>
        </w:rPr>
        <w:t>du</w:t>
      </w:r>
      <w:r w:rsidRPr="0099543C">
        <w:rPr>
          <w:rFonts w:ascii="Book Antiqua" w:eastAsia="Times New Roman" w:hAnsi="Book Antiqua" w:cs="Times New Roman"/>
          <w:color w:val="000000" w:themeColor="text1"/>
          <w:spacing w:val="10"/>
          <w:sz w:val="24"/>
          <w:szCs w:val="24"/>
          <w:lang w:eastAsia="fr-FR"/>
        </w:rPr>
        <w:t xml:space="preserve"> </w:t>
      </w:r>
      <w:r w:rsidRPr="0099543C">
        <w:rPr>
          <w:rFonts w:ascii="Book Antiqua" w:eastAsia="Times New Roman" w:hAnsi="Book Antiqua" w:cs="Times New Roman"/>
          <w:color w:val="000000" w:themeColor="text1"/>
          <w:sz w:val="24"/>
          <w:szCs w:val="24"/>
          <w:lang w:eastAsia="fr-FR"/>
        </w:rPr>
        <w:t>Règlement</w:t>
      </w:r>
      <w:r w:rsidRPr="0099543C">
        <w:rPr>
          <w:rFonts w:ascii="Book Antiqua" w:eastAsia="Times New Roman" w:hAnsi="Book Antiqua" w:cs="Times New Roman"/>
          <w:color w:val="000000" w:themeColor="text1"/>
          <w:spacing w:val="10"/>
          <w:sz w:val="24"/>
          <w:szCs w:val="24"/>
          <w:lang w:eastAsia="fr-FR"/>
        </w:rPr>
        <w:t xml:space="preserve"> </w:t>
      </w:r>
      <w:r w:rsidRPr="0099543C">
        <w:rPr>
          <w:rFonts w:ascii="Book Antiqua" w:eastAsia="Times New Roman" w:hAnsi="Book Antiqua" w:cs="Times New Roman"/>
          <w:color w:val="000000" w:themeColor="text1"/>
          <w:sz w:val="24"/>
          <w:szCs w:val="24"/>
          <w:lang w:eastAsia="fr-FR"/>
        </w:rPr>
        <w:t>Particulier</w:t>
      </w:r>
      <w:r w:rsidRPr="0099543C">
        <w:rPr>
          <w:rFonts w:ascii="Book Antiqua" w:eastAsia="Times New Roman" w:hAnsi="Book Antiqua" w:cs="Times New Roman"/>
          <w:color w:val="000000" w:themeColor="text1"/>
          <w:spacing w:val="10"/>
          <w:sz w:val="24"/>
          <w:szCs w:val="24"/>
          <w:lang w:eastAsia="fr-FR"/>
        </w:rPr>
        <w:t xml:space="preserve"> </w:t>
      </w:r>
      <w:r w:rsidRPr="0099543C">
        <w:rPr>
          <w:rFonts w:ascii="Book Antiqua" w:eastAsia="Times New Roman" w:hAnsi="Book Antiqua" w:cs="Times New Roman"/>
          <w:color w:val="000000" w:themeColor="text1"/>
          <w:sz w:val="24"/>
          <w:szCs w:val="24"/>
          <w:lang w:eastAsia="fr-FR"/>
        </w:rPr>
        <w:t>de</w:t>
      </w:r>
      <w:r w:rsidRPr="0099543C">
        <w:rPr>
          <w:rFonts w:ascii="Book Antiqua" w:eastAsia="Times New Roman" w:hAnsi="Book Antiqua" w:cs="Times New Roman"/>
          <w:color w:val="000000" w:themeColor="text1"/>
          <w:spacing w:val="10"/>
          <w:sz w:val="24"/>
          <w:szCs w:val="24"/>
          <w:lang w:eastAsia="fr-FR"/>
        </w:rPr>
        <w:t xml:space="preserve"> </w:t>
      </w:r>
      <w:r w:rsidRPr="0099543C">
        <w:rPr>
          <w:rFonts w:ascii="Book Antiqua" w:eastAsia="Times New Roman" w:hAnsi="Book Antiqua" w:cs="Times New Roman"/>
          <w:color w:val="000000" w:themeColor="text1"/>
          <w:sz w:val="24"/>
          <w:szCs w:val="24"/>
          <w:lang w:eastAsia="fr-FR"/>
        </w:rPr>
        <w:t>l’Appel</w:t>
      </w:r>
      <w:r w:rsidRPr="0099543C">
        <w:rPr>
          <w:rFonts w:ascii="Book Antiqua" w:eastAsia="Times New Roman" w:hAnsi="Book Antiqua" w:cs="Times New Roman"/>
          <w:color w:val="000000" w:themeColor="text1"/>
          <w:spacing w:val="10"/>
          <w:sz w:val="24"/>
          <w:szCs w:val="24"/>
          <w:lang w:eastAsia="fr-FR"/>
        </w:rPr>
        <w:t xml:space="preserve"> </w:t>
      </w:r>
      <w:r w:rsidRPr="0099543C">
        <w:rPr>
          <w:rFonts w:ascii="Book Antiqua" w:eastAsia="Times New Roman" w:hAnsi="Book Antiqua" w:cs="Times New Roman"/>
          <w:color w:val="000000" w:themeColor="text1"/>
          <w:sz w:val="24"/>
          <w:szCs w:val="24"/>
          <w:lang w:eastAsia="fr-FR"/>
        </w:rPr>
        <w:t>d’Offres. Elles doivent dater de moins de trois (03) mois ou avoir été établies postérieurement à la date de signature de l’avis de D’Appel d’Offres</w:t>
      </w:r>
    </w:p>
    <w:p w:rsidR="00DA69D3" w:rsidRPr="0099543C" w:rsidRDefault="00DA69D3" w:rsidP="00DA69D3">
      <w:pPr>
        <w:widowControl w:val="0"/>
        <w:suppressAutoHyphens/>
        <w:autoSpaceDE w:val="0"/>
        <w:autoSpaceDN w:val="0"/>
        <w:spacing w:after="0"/>
        <w:jc w:val="both"/>
        <w:textAlignment w:val="baseline"/>
        <w:rPr>
          <w:rFonts w:ascii="Book Antiqua" w:eastAsia="Times New Roman" w:hAnsi="Book Antiqua" w:cs="Times New Roman"/>
          <w:b/>
          <w:color w:val="000000" w:themeColor="text1"/>
          <w:sz w:val="24"/>
          <w:szCs w:val="24"/>
          <w:lang w:eastAsia="fr-FR"/>
        </w:rPr>
      </w:pPr>
    </w:p>
    <w:p w:rsidR="00DA69D3" w:rsidRPr="0099543C" w:rsidRDefault="00DA69D3" w:rsidP="00DA69D3">
      <w:pPr>
        <w:widowControl w:val="0"/>
        <w:suppressAutoHyphens/>
        <w:autoSpaceDE w:val="0"/>
        <w:autoSpaceDN w:val="0"/>
        <w:spacing w:after="0"/>
        <w:jc w:val="both"/>
        <w:textAlignment w:val="baseline"/>
        <w:rPr>
          <w:rFonts w:ascii="Book Antiqua" w:eastAsia="Times New Roman" w:hAnsi="Book Antiqua" w:cs="Times New Roman"/>
          <w:bCs/>
          <w:color w:val="000000" w:themeColor="text1"/>
          <w:w w:val="110"/>
          <w:sz w:val="24"/>
          <w:szCs w:val="24"/>
          <w:lang w:eastAsia="fr-FR"/>
        </w:rPr>
      </w:pPr>
      <w:r w:rsidRPr="0099543C">
        <w:rPr>
          <w:rFonts w:ascii="Book Antiqua" w:eastAsia="Times New Roman" w:hAnsi="Book Antiqua" w:cs="Times New Roman"/>
          <w:color w:val="000000" w:themeColor="text1"/>
          <w:w w:val="110"/>
          <w:sz w:val="24"/>
          <w:szCs w:val="24"/>
          <w:lang w:eastAsia="fr-FR"/>
        </w:rPr>
        <w:t>En</w:t>
      </w:r>
      <w:r w:rsidRPr="0099543C">
        <w:rPr>
          <w:rFonts w:ascii="Book Antiqua" w:eastAsia="Times New Roman" w:hAnsi="Book Antiqua" w:cs="Times New Roman"/>
          <w:color w:val="000000" w:themeColor="text1"/>
          <w:spacing w:val="-5"/>
          <w:w w:val="110"/>
          <w:sz w:val="24"/>
          <w:szCs w:val="24"/>
          <w:lang w:eastAsia="fr-FR"/>
        </w:rPr>
        <w:t xml:space="preserve"> </w:t>
      </w:r>
      <w:r w:rsidRPr="0099543C">
        <w:rPr>
          <w:rFonts w:ascii="Book Antiqua" w:eastAsia="Times New Roman" w:hAnsi="Book Antiqua" w:cs="Times New Roman"/>
          <w:color w:val="000000" w:themeColor="text1"/>
          <w:w w:val="110"/>
          <w:sz w:val="24"/>
          <w:szCs w:val="24"/>
          <w:lang w:eastAsia="fr-FR"/>
        </w:rPr>
        <w:t>cas</w:t>
      </w:r>
      <w:r w:rsidRPr="0099543C">
        <w:rPr>
          <w:rFonts w:ascii="Book Antiqua" w:eastAsia="Times New Roman" w:hAnsi="Book Antiqua" w:cs="Times New Roman"/>
          <w:color w:val="000000" w:themeColor="text1"/>
          <w:spacing w:val="-5"/>
          <w:w w:val="110"/>
          <w:sz w:val="24"/>
          <w:szCs w:val="24"/>
          <w:lang w:eastAsia="fr-FR"/>
        </w:rPr>
        <w:t xml:space="preserve"> </w:t>
      </w:r>
      <w:r w:rsidRPr="0099543C">
        <w:rPr>
          <w:rFonts w:ascii="Book Antiqua" w:eastAsia="Times New Roman" w:hAnsi="Book Antiqua" w:cs="Times New Roman"/>
          <w:color w:val="000000" w:themeColor="text1"/>
          <w:w w:val="110"/>
          <w:sz w:val="24"/>
          <w:szCs w:val="24"/>
          <w:lang w:eastAsia="fr-FR"/>
        </w:rPr>
        <w:t>d’absence</w:t>
      </w:r>
      <w:r w:rsidRPr="0099543C">
        <w:rPr>
          <w:rFonts w:ascii="Book Antiqua" w:eastAsia="Times New Roman" w:hAnsi="Book Antiqua" w:cs="Times New Roman"/>
          <w:color w:val="000000" w:themeColor="text1"/>
          <w:spacing w:val="-5"/>
          <w:w w:val="110"/>
          <w:sz w:val="24"/>
          <w:szCs w:val="24"/>
          <w:lang w:eastAsia="fr-FR"/>
        </w:rPr>
        <w:t xml:space="preserve"> </w:t>
      </w:r>
      <w:r w:rsidRPr="0099543C">
        <w:rPr>
          <w:rFonts w:ascii="Book Antiqua" w:eastAsia="Times New Roman" w:hAnsi="Book Antiqua" w:cs="Times New Roman"/>
          <w:color w:val="000000" w:themeColor="text1"/>
          <w:w w:val="110"/>
          <w:sz w:val="24"/>
          <w:szCs w:val="24"/>
          <w:lang w:eastAsia="fr-FR"/>
        </w:rPr>
        <w:t>ou</w:t>
      </w:r>
      <w:r w:rsidRPr="0099543C">
        <w:rPr>
          <w:rFonts w:ascii="Book Antiqua" w:eastAsia="Times New Roman" w:hAnsi="Book Antiqua" w:cs="Times New Roman"/>
          <w:color w:val="000000" w:themeColor="text1"/>
          <w:spacing w:val="-5"/>
          <w:w w:val="110"/>
          <w:sz w:val="24"/>
          <w:szCs w:val="24"/>
          <w:lang w:eastAsia="fr-FR"/>
        </w:rPr>
        <w:t xml:space="preserve"> </w:t>
      </w:r>
      <w:r w:rsidRPr="0099543C">
        <w:rPr>
          <w:rFonts w:ascii="Book Antiqua" w:eastAsia="Times New Roman" w:hAnsi="Book Antiqua" w:cs="Times New Roman"/>
          <w:color w:val="000000" w:themeColor="text1"/>
          <w:w w:val="110"/>
          <w:sz w:val="24"/>
          <w:szCs w:val="24"/>
          <w:lang w:eastAsia="fr-FR"/>
        </w:rPr>
        <w:t>de</w:t>
      </w:r>
      <w:r w:rsidRPr="0099543C">
        <w:rPr>
          <w:rFonts w:ascii="Book Antiqua" w:eastAsia="Times New Roman" w:hAnsi="Book Antiqua" w:cs="Times New Roman"/>
          <w:color w:val="000000" w:themeColor="text1"/>
          <w:spacing w:val="-5"/>
          <w:w w:val="110"/>
          <w:sz w:val="24"/>
          <w:szCs w:val="24"/>
          <w:lang w:eastAsia="fr-FR"/>
        </w:rPr>
        <w:t xml:space="preserve"> </w:t>
      </w:r>
      <w:r w:rsidRPr="0099543C">
        <w:rPr>
          <w:rFonts w:ascii="Book Antiqua" w:eastAsia="Times New Roman" w:hAnsi="Book Antiqua" w:cs="Times New Roman"/>
          <w:color w:val="000000" w:themeColor="text1"/>
          <w:spacing w:val="-3"/>
          <w:w w:val="110"/>
          <w:sz w:val="24"/>
          <w:szCs w:val="24"/>
          <w:lang w:eastAsia="fr-FR"/>
        </w:rPr>
        <w:t>non-conformité</w:t>
      </w:r>
      <w:r w:rsidRPr="0099543C">
        <w:rPr>
          <w:rFonts w:ascii="Book Antiqua" w:eastAsia="Times New Roman" w:hAnsi="Book Antiqua" w:cs="Times New Roman"/>
          <w:color w:val="000000" w:themeColor="text1"/>
          <w:spacing w:val="-5"/>
          <w:w w:val="110"/>
          <w:sz w:val="24"/>
          <w:szCs w:val="24"/>
          <w:lang w:eastAsia="fr-FR"/>
        </w:rPr>
        <w:t xml:space="preserve"> </w:t>
      </w:r>
      <w:r w:rsidRPr="0099543C">
        <w:rPr>
          <w:rFonts w:ascii="Book Antiqua" w:eastAsia="Times New Roman" w:hAnsi="Book Antiqua" w:cs="Times New Roman"/>
          <w:color w:val="000000" w:themeColor="text1"/>
          <w:w w:val="110"/>
          <w:sz w:val="24"/>
          <w:szCs w:val="24"/>
          <w:lang w:eastAsia="fr-FR"/>
        </w:rPr>
        <w:t>d’une</w:t>
      </w:r>
      <w:r w:rsidRPr="0099543C">
        <w:rPr>
          <w:rFonts w:ascii="Book Antiqua" w:eastAsia="Times New Roman" w:hAnsi="Book Antiqua" w:cs="Times New Roman"/>
          <w:color w:val="000000" w:themeColor="text1"/>
          <w:spacing w:val="-5"/>
          <w:w w:val="110"/>
          <w:sz w:val="24"/>
          <w:szCs w:val="24"/>
          <w:lang w:eastAsia="fr-FR"/>
        </w:rPr>
        <w:t xml:space="preserve"> </w:t>
      </w:r>
      <w:r w:rsidRPr="0099543C">
        <w:rPr>
          <w:rFonts w:ascii="Book Antiqua" w:eastAsia="Times New Roman" w:hAnsi="Book Antiqua" w:cs="Times New Roman"/>
          <w:color w:val="000000" w:themeColor="text1"/>
          <w:w w:val="110"/>
          <w:sz w:val="24"/>
          <w:szCs w:val="24"/>
          <w:lang w:eastAsia="fr-FR"/>
        </w:rPr>
        <w:t>pièce</w:t>
      </w:r>
      <w:r w:rsidRPr="0099543C">
        <w:rPr>
          <w:rFonts w:ascii="Book Antiqua" w:eastAsia="Times New Roman" w:hAnsi="Book Antiqua" w:cs="Times New Roman"/>
          <w:color w:val="000000" w:themeColor="text1"/>
          <w:spacing w:val="-5"/>
          <w:w w:val="110"/>
          <w:sz w:val="24"/>
          <w:szCs w:val="24"/>
          <w:lang w:eastAsia="fr-FR"/>
        </w:rPr>
        <w:t xml:space="preserve"> </w:t>
      </w:r>
      <w:r w:rsidRPr="0099543C">
        <w:rPr>
          <w:rFonts w:ascii="Book Antiqua" w:eastAsia="Times New Roman" w:hAnsi="Book Antiqua" w:cs="Times New Roman"/>
          <w:color w:val="000000" w:themeColor="text1"/>
          <w:w w:val="110"/>
          <w:sz w:val="24"/>
          <w:szCs w:val="24"/>
          <w:lang w:eastAsia="fr-FR"/>
        </w:rPr>
        <w:t>du</w:t>
      </w:r>
      <w:r w:rsidRPr="0099543C">
        <w:rPr>
          <w:rFonts w:ascii="Book Antiqua" w:eastAsia="Times New Roman" w:hAnsi="Book Antiqua" w:cs="Times New Roman"/>
          <w:color w:val="000000" w:themeColor="text1"/>
          <w:spacing w:val="-5"/>
          <w:w w:val="110"/>
          <w:sz w:val="24"/>
          <w:szCs w:val="24"/>
          <w:lang w:eastAsia="fr-FR"/>
        </w:rPr>
        <w:t xml:space="preserve"> </w:t>
      </w:r>
      <w:r w:rsidRPr="0099543C">
        <w:rPr>
          <w:rFonts w:ascii="Book Antiqua" w:eastAsia="Times New Roman" w:hAnsi="Book Antiqua" w:cs="Times New Roman"/>
          <w:color w:val="000000" w:themeColor="text1"/>
          <w:w w:val="110"/>
          <w:sz w:val="24"/>
          <w:szCs w:val="24"/>
          <w:lang w:eastAsia="fr-FR"/>
        </w:rPr>
        <w:t xml:space="preserve">dossier </w:t>
      </w:r>
      <w:r w:rsidRPr="0099543C">
        <w:rPr>
          <w:rFonts w:ascii="Book Antiqua" w:eastAsia="Times New Roman" w:hAnsi="Book Antiqua" w:cs="Times New Roman"/>
          <w:color w:val="000000" w:themeColor="text1"/>
          <w:spacing w:val="-3"/>
          <w:w w:val="110"/>
          <w:sz w:val="24"/>
          <w:szCs w:val="24"/>
          <w:lang w:eastAsia="fr-FR"/>
        </w:rPr>
        <w:t xml:space="preserve">administratif </w:t>
      </w:r>
      <w:r w:rsidRPr="0099543C">
        <w:rPr>
          <w:rFonts w:ascii="Book Antiqua" w:eastAsia="Times New Roman" w:hAnsi="Book Antiqua" w:cs="Times New Roman"/>
          <w:color w:val="000000" w:themeColor="text1"/>
          <w:w w:val="110"/>
          <w:sz w:val="24"/>
          <w:szCs w:val="24"/>
          <w:lang w:eastAsia="fr-FR"/>
        </w:rPr>
        <w:t xml:space="preserve">lors de </w:t>
      </w:r>
      <w:r w:rsidRPr="0099543C">
        <w:rPr>
          <w:rFonts w:ascii="Book Antiqua" w:eastAsia="Times New Roman" w:hAnsi="Book Antiqua" w:cs="Times New Roman"/>
          <w:color w:val="000000" w:themeColor="text1"/>
          <w:spacing w:val="-3"/>
          <w:w w:val="110"/>
          <w:sz w:val="24"/>
          <w:szCs w:val="24"/>
          <w:lang w:eastAsia="fr-FR"/>
        </w:rPr>
        <w:t xml:space="preserve">l’ouverture </w:t>
      </w:r>
      <w:r w:rsidRPr="0099543C">
        <w:rPr>
          <w:rFonts w:ascii="Book Antiqua" w:eastAsia="Times New Roman" w:hAnsi="Book Antiqua" w:cs="Times New Roman"/>
          <w:color w:val="000000" w:themeColor="text1"/>
          <w:w w:val="110"/>
          <w:sz w:val="24"/>
          <w:szCs w:val="24"/>
          <w:lang w:eastAsia="fr-FR"/>
        </w:rPr>
        <w:t xml:space="preserve">des plis, </w:t>
      </w:r>
      <w:bookmarkStart w:id="3" w:name="_Hlk158723535"/>
      <w:r w:rsidRPr="0099543C">
        <w:rPr>
          <w:rFonts w:ascii="Book Antiqua" w:eastAsia="Times New Roman" w:hAnsi="Book Antiqua" w:cs="Times New Roman"/>
          <w:bCs/>
          <w:color w:val="000000" w:themeColor="text1"/>
          <w:w w:val="110"/>
          <w:sz w:val="24"/>
          <w:szCs w:val="24"/>
          <w:lang w:eastAsia="fr-FR"/>
        </w:rPr>
        <w:t>après un délai de 48 heures accordées par la Commission, l'offre sera rejetée.</w:t>
      </w:r>
      <w:bookmarkEnd w:id="3"/>
    </w:p>
    <w:p w:rsidR="00D855C8" w:rsidRPr="0099543C" w:rsidRDefault="00D855C8" w:rsidP="00D855C8">
      <w:pPr>
        <w:pStyle w:val="Paragraphedeliste"/>
        <w:widowControl w:val="0"/>
        <w:numPr>
          <w:ilvl w:val="0"/>
          <w:numId w:val="35"/>
        </w:numPr>
        <w:suppressAutoHyphens/>
        <w:autoSpaceDE w:val="0"/>
        <w:autoSpaceDN w:val="0"/>
        <w:spacing w:after="0" w:line="240" w:lineRule="auto"/>
        <w:ind w:right="-23"/>
        <w:jc w:val="both"/>
        <w:textAlignment w:val="baseline"/>
        <w:rPr>
          <w:rFonts w:ascii="Book Antiqua" w:eastAsia="Times New Roman" w:hAnsi="Book Antiqua" w:cs="Times New Roman"/>
          <w:b/>
          <w:bCs/>
          <w:color w:val="000000" w:themeColor="text1"/>
          <w:lang w:eastAsia="fr-FR"/>
        </w:rPr>
      </w:pPr>
      <w:r w:rsidRPr="0099543C">
        <w:rPr>
          <w:rFonts w:ascii="Book Antiqua" w:eastAsia="Times New Roman" w:hAnsi="Book Antiqua" w:cs="Times New Roman"/>
          <w:b/>
          <w:bCs/>
          <w:color w:val="000000" w:themeColor="text1"/>
          <w:lang w:eastAsia="fr-FR"/>
        </w:rPr>
        <w:t>Critères d’évaluation</w:t>
      </w:r>
    </w:p>
    <w:p w:rsidR="00D855C8" w:rsidRPr="0099543C" w:rsidRDefault="00D855C8" w:rsidP="00D855C8">
      <w:pPr>
        <w:widowControl w:val="0"/>
        <w:suppressAutoHyphens/>
        <w:autoSpaceDE w:val="0"/>
        <w:autoSpaceDN w:val="0"/>
        <w:spacing w:after="60" w:line="240" w:lineRule="auto"/>
        <w:ind w:left="567" w:right="-20"/>
        <w:jc w:val="both"/>
        <w:textAlignment w:val="baseline"/>
        <w:rPr>
          <w:rFonts w:ascii="Book Antiqua" w:eastAsia="Times New Roman" w:hAnsi="Book Antiqua" w:cs="Times New Roman"/>
          <w:b/>
          <w:bCs/>
          <w:color w:val="000000" w:themeColor="text1"/>
          <w:lang w:eastAsia="fr-FR"/>
        </w:rPr>
      </w:pPr>
      <w:r w:rsidRPr="0099543C">
        <w:rPr>
          <w:rFonts w:ascii="Book Antiqua" w:eastAsia="Times New Roman" w:hAnsi="Book Antiqua" w:cs="Times New Roman"/>
          <w:b/>
          <w:bCs/>
          <w:color w:val="000000" w:themeColor="text1"/>
          <w:lang w:eastAsia="fr-FR"/>
        </w:rPr>
        <w:t>15.1 Critères éliminatoires</w:t>
      </w:r>
    </w:p>
    <w:p w:rsidR="00D855C8" w:rsidRPr="0099543C" w:rsidRDefault="00D855C8" w:rsidP="00D855C8">
      <w:pPr>
        <w:widowControl w:val="0"/>
        <w:suppressAutoHyphens/>
        <w:autoSpaceDE w:val="0"/>
        <w:autoSpaceDN w:val="0"/>
        <w:spacing w:after="60" w:line="240" w:lineRule="auto"/>
        <w:ind w:left="114" w:right="-18" w:hanging="114"/>
        <w:jc w:val="both"/>
        <w:textAlignment w:val="baseline"/>
        <w:rPr>
          <w:rFonts w:ascii="Book Antiqua" w:eastAsia="Times New Roman" w:hAnsi="Book Antiqua" w:cs="Times New Roman"/>
          <w:iCs/>
          <w:color w:val="000000" w:themeColor="text1"/>
          <w:spacing w:val="-2"/>
          <w:lang w:eastAsia="fr-FR"/>
        </w:rPr>
      </w:pPr>
      <w:r w:rsidRPr="0099543C">
        <w:rPr>
          <w:rFonts w:ascii="Book Antiqua" w:eastAsia="Times New Roman" w:hAnsi="Book Antiqua" w:cs="Times New Roman"/>
          <w:iCs/>
          <w:color w:val="000000" w:themeColor="text1"/>
          <w:lang w:eastAsia="fr-FR"/>
        </w:rPr>
        <w:t>Il s'agit notamment </w:t>
      </w:r>
      <w:r w:rsidRPr="0099543C">
        <w:rPr>
          <w:rFonts w:ascii="Book Antiqua" w:eastAsia="Times New Roman" w:hAnsi="Book Antiqua" w:cs="Times New Roman"/>
          <w:iCs/>
          <w:color w:val="000000" w:themeColor="text1"/>
          <w:spacing w:val="-2"/>
          <w:lang w:eastAsia="fr-FR"/>
        </w:rPr>
        <w:t>:</w:t>
      </w:r>
    </w:p>
    <w:p w:rsidR="00D855C8" w:rsidRPr="0099543C" w:rsidRDefault="00D855C8" w:rsidP="00D855C8">
      <w:pPr>
        <w:widowControl w:val="0"/>
        <w:numPr>
          <w:ilvl w:val="0"/>
          <w:numId w:val="36"/>
        </w:numPr>
        <w:suppressAutoHyphens/>
        <w:autoSpaceDE w:val="0"/>
        <w:autoSpaceDN w:val="0"/>
        <w:spacing w:after="60" w:line="240" w:lineRule="auto"/>
        <w:jc w:val="both"/>
        <w:textAlignment w:val="baseline"/>
        <w:rPr>
          <w:rFonts w:ascii="Book Antiqua" w:eastAsia="Times New Roman" w:hAnsi="Book Antiqua" w:cs="Times New Roman"/>
          <w:color w:val="000000" w:themeColor="text1"/>
          <w:lang w:eastAsia="fr-FR"/>
        </w:rPr>
      </w:pPr>
      <w:bookmarkStart w:id="4" w:name="_Hlk152152027"/>
      <w:r w:rsidRPr="0099543C">
        <w:rPr>
          <w:rFonts w:ascii="Book Antiqua" w:eastAsia="Times New Roman" w:hAnsi="Book Antiqua" w:cs="Times New Roman"/>
          <w:color w:val="000000" w:themeColor="text1"/>
          <w:lang w:eastAsia="fr-FR"/>
        </w:rPr>
        <w:t xml:space="preserve">de la non -production au-delà du délai de 48h après l’ouverture des plis d’une pièce du dossier administratif jugée non conforme ou absente lors de l’ouverture des plis; </w:t>
      </w:r>
    </w:p>
    <w:p w:rsidR="00D855C8" w:rsidRPr="0099543C" w:rsidRDefault="00D855C8" w:rsidP="00D855C8">
      <w:pPr>
        <w:widowControl w:val="0"/>
        <w:numPr>
          <w:ilvl w:val="0"/>
          <w:numId w:val="36"/>
        </w:numPr>
        <w:suppressAutoHyphens/>
        <w:autoSpaceDE w:val="0"/>
        <w:autoSpaceDN w:val="0"/>
        <w:spacing w:after="60" w:line="240" w:lineRule="auto"/>
        <w:ind w:right="-123"/>
        <w:jc w:val="both"/>
        <w:textAlignment w:val="baseline"/>
        <w:rPr>
          <w:rFonts w:ascii="Book Antiqua" w:eastAsia="Times New Roman" w:hAnsi="Book Antiqua" w:cs="Times New Roman"/>
          <w:color w:val="000000" w:themeColor="text1"/>
          <w:lang w:eastAsia="fr-FR"/>
        </w:rPr>
      </w:pPr>
      <w:r w:rsidRPr="0099543C">
        <w:rPr>
          <w:rFonts w:ascii="Book Antiqua" w:eastAsia="Times New Roman" w:hAnsi="Book Antiqua" w:cs="Times New Roman"/>
          <w:color w:val="000000" w:themeColor="text1"/>
          <w:lang w:eastAsia="fr-FR"/>
        </w:rPr>
        <w:t>des fausses déclarations, manœuvres frauduleuses ou falsification des pièces ;</w:t>
      </w:r>
    </w:p>
    <w:p w:rsidR="00D855C8" w:rsidRPr="0099543C" w:rsidRDefault="00D855C8" w:rsidP="00D855C8">
      <w:pPr>
        <w:widowControl w:val="0"/>
        <w:numPr>
          <w:ilvl w:val="0"/>
          <w:numId w:val="36"/>
        </w:numPr>
        <w:suppressAutoHyphens/>
        <w:autoSpaceDE w:val="0"/>
        <w:autoSpaceDN w:val="0"/>
        <w:spacing w:after="60" w:line="240" w:lineRule="auto"/>
        <w:ind w:right="-123"/>
        <w:jc w:val="both"/>
        <w:textAlignment w:val="baseline"/>
        <w:rPr>
          <w:rFonts w:ascii="Book Antiqua" w:eastAsia="Times New Roman" w:hAnsi="Book Antiqua" w:cs="Times New Roman"/>
          <w:color w:val="000000" w:themeColor="text1"/>
          <w:lang w:eastAsia="fr-FR"/>
        </w:rPr>
      </w:pPr>
      <w:r w:rsidRPr="0099543C">
        <w:rPr>
          <w:rFonts w:ascii="Book Antiqua" w:eastAsia="Times New Roman" w:hAnsi="Book Antiqua" w:cs="Times New Roman"/>
          <w:color w:val="000000" w:themeColor="text1"/>
          <w:lang w:eastAsia="fr-FR"/>
        </w:rPr>
        <w:t>de l’absence ou non conforme du cautionnement provisoire à l’ouverture des offres ;</w:t>
      </w:r>
    </w:p>
    <w:p w:rsidR="00D855C8" w:rsidRPr="0099543C" w:rsidRDefault="00D855C8" w:rsidP="00D855C8">
      <w:pPr>
        <w:widowControl w:val="0"/>
        <w:numPr>
          <w:ilvl w:val="0"/>
          <w:numId w:val="36"/>
        </w:numPr>
        <w:suppressAutoHyphens/>
        <w:autoSpaceDE w:val="0"/>
        <w:autoSpaceDN w:val="0"/>
        <w:spacing w:after="60" w:line="240" w:lineRule="auto"/>
        <w:ind w:right="-123"/>
        <w:jc w:val="both"/>
        <w:textAlignment w:val="baseline"/>
        <w:rPr>
          <w:rFonts w:ascii="Book Antiqua" w:eastAsia="Times New Roman" w:hAnsi="Book Antiqua" w:cs="Times New Roman"/>
          <w:color w:val="000000" w:themeColor="text1"/>
          <w:lang w:eastAsia="fr-FR"/>
        </w:rPr>
      </w:pPr>
      <w:r w:rsidRPr="0099543C">
        <w:rPr>
          <w:rFonts w:ascii="Book Antiqua" w:eastAsia="Times New Roman" w:hAnsi="Book Antiqua" w:cs="Times New Roman"/>
          <w:color w:val="000000" w:themeColor="text1"/>
          <w:lang w:eastAsia="fr-FR"/>
        </w:rPr>
        <w:t xml:space="preserve">Absence du récépissé de consignation à la Caisse de Dépôt et de Consignation du Cameroun (CDEC) ; </w:t>
      </w:r>
    </w:p>
    <w:p w:rsidR="00D855C8" w:rsidRPr="0099543C" w:rsidRDefault="00D855C8" w:rsidP="00D855C8">
      <w:pPr>
        <w:widowControl w:val="0"/>
        <w:numPr>
          <w:ilvl w:val="0"/>
          <w:numId w:val="36"/>
        </w:numPr>
        <w:suppressAutoHyphens/>
        <w:autoSpaceDE w:val="0"/>
        <w:autoSpaceDN w:val="0"/>
        <w:spacing w:after="60" w:line="240" w:lineRule="auto"/>
        <w:ind w:right="-34"/>
        <w:jc w:val="both"/>
        <w:textAlignment w:val="baseline"/>
        <w:rPr>
          <w:rFonts w:ascii="Book Antiqua" w:eastAsia="Times New Roman" w:hAnsi="Book Antiqua" w:cs="Times New Roman"/>
          <w:color w:val="000000" w:themeColor="text1"/>
          <w:lang w:eastAsia="fr-FR"/>
        </w:rPr>
      </w:pPr>
      <w:r w:rsidRPr="0099543C">
        <w:rPr>
          <w:rFonts w:ascii="Book Antiqua" w:eastAsia="Times New Roman" w:hAnsi="Book Antiqua" w:cs="Times New Roman"/>
          <w:color w:val="000000" w:themeColor="text1"/>
          <w:lang w:eastAsia="fr-FR"/>
        </w:rPr>
        <w:t xml:space="preserve">du non-respect d’au moins 5 critères essentiels (X renvoyant au seuil de qualification des offres techniques) </w:t>
      </w:r>
      <w:bookmarkStart w:id="5" w:name="_Hlk161317291"/>
      <w:r w:rsidRPr="0099543C">
        <w:rPr>
          <w:rFonts w:ascii="Book Antiqua" w:eastAsia="Times New Roman" w:hAnsi="Book Antiqua" w:cs="Times New Roman"/>
          <w:color w:val="000000" w:themeColor="text1"/>
          <w:lang w:eastAsia="fr-FR"/>
        </w:rPr>
        <w:t>sur 8 (Y renvoyant au nombre total de critères essentiels) </w:t>
      </w:r>
      <w:bookmarkEnd w:id="5"/>
      <w:r w:rsidRPr="0099543C">
        <w:rPr>
          <w:rFonts w:ascii="Book Antiqua" w:eastAsia="Times New Roman" w:hAnsi="Book Antiqua" w:cs="Times New Roman"/>
          <w:color w:val="000000" w:themeColor="text1"/>
          <w:lang w:eastAsia="fr-FR"/>
        </w:rPr>
        <w:t>;</w:t>
      </w:r>
    </w:p>
    <w:p w:rsidR="00D855C8" w:rsidRPr="0099543C" w:rsidRDefault="00D855C8" w:rsidP="00D855C8">
      <w:pPr>
        <w:widowControl w:val="0"/>
        <w:numPr>
          <w:ilvl w:val="0"/>
          <w:numId w:val="36"/>
        </w:numPr>
        <w:suppressAutoHyphens/>
        <w:autoSpaceDE w:val="0"/>
        <w:autoSpaceDN w:val="0"/>
        <w:spacing w:after="60" w:line="240" w:lineRule="auto"/>
        <w:ind w:right="-123"/>
        <w:jc w:val="both"/>
        <w:textAlignment w:val="baseline"/>
        <w:rPr>
          <w:rFonts w:ascii="Book Antiqua" w:eastAsia="Times New Roman" w:hAnsi="Book Antiqua" w:cs="Times New Roman"/>
          <w:color w:val="000000" w:themeColor="text1"/>
          <w:lang w:eastAsia="fr-FR"/>
        </w:rPr>
      </w:pPr>
      <w:r w:rsidRPr="0099543C">
        <w:rPr>
          <w:rFonts w:ascii="Book Antiqua" w:eastAsia="Times New Roman" w:hAnsi="Book Antiqua" w:cs="Times New Roman"/>
          <w:color w:val="000000" w:themeColor="text1"/>
          <w:lang w:eastAsia="fr-FR"/>
        </w:rPr>
        <w:t>de l’absence d’un prix unitaire quantifié dans l’Offre financière ;</w:t>
      </w:r>
    </w:p>
    <w:p w:rsidR="00D855C8" w:rsidRPr="0099543C" w:rsidRDefault="00D855C8" w:rsidP="00D855C8">
      <w:pPr>
        <w:widowControl w:val="0"/>
        <w:numPr>
          <w:ilvl w:val="0"/>
          <w:numId w:val="36"/>
        </w:numPr>
        <w:suppressAutoHyphens/>
        <w:autoSpaceDE w:val="0"/>
        <w:autoSpaceDN w:val="0"/>
        <w:spacing w:after="60" w:line="240" w:lineRule="auto"/>
        <w:ind w:right="-123"/>
        <w:jc w:val="both"/>
        <w:textAlignment w:val="baseline"/>
        <w:rPr>
          <w:rFonts w:ascii="Book Antiqua" w:eastAsia="Times New Roman" w:hAnsi="Book Antiqua" w:cs="Times New Roman"/>
          <w:color w:val="000000" w:themeColor="text1"/>
          <w:lang w:eastAsia="fr-FR"/>
        </w:rPr>
      </w:pPr>
      <w:r w:rsidRPr="0099543C">
        <w:rPr>
          <w:rFonts w:ascii="Book Antiqua" w:eastAsia="Times New Roman" w:hAnsi="Book Antiqua" w:cs="Times New Roman"/>
          <w:color w:val="000000" w:themeColor="text1"/>
          <w:lang w:eastAsia="fr-FR"/>
        </w:rPr>
        <w:t>de l’absence d’une déclaration sur l’honneur de n’avoir pas abandonné d’un marché durant les trois (03) dernières années</w:t>
      </w:r>
    </w:p>
    <w:p w:rsidR="00D855C8" w:rsidRPr="0099543C" w:rsidRDefault="00D855C8" w:rsidP="00D855C8">
      <w:pPr>
        <w:widowControl w:val="0"/>
        <w:numPr>
          <w:ilvl w:val="0"/>
          <w:numId w:val="36"/>
        </w:numPr>
        <w:suppressAutoHyphens/>
        <w:autoSpaceDE w:val="0"/>
        <w:autoSpaceDN w:val="0"/>
        <w:spacing w:after="60" w:line="240" w:lineRule="auto"/>
        <w:ind w:right="-123"/>
        <w:jc w:val="both"/>
        <w:textAlignment w:val="baseline"/>
        <w:rPr>
          <w:rFonts w:ascii="Book Antiqua" w:eastAsia="Times New Roman" w:hAnsi="Book Antiqua" w:cs="Times New Roman"/>
          <w:color w:val="000000" w:themeColor="text1"/>
          <w:lang w:eastAsia="fr-FR"/>
        </w:rPr>
      </w:pPr>
      <w:bookmarkStart w:id="6" w:name="_Hlk152228547"/>
      <w:r w:rsidRPr="0099543C">
        <w:rPr>
          <w:rFonts w:ascii="Book Antiqua" w:eastAsia="Times New Roman" w:hAnsi="Book Antiqua" w:cs="Times New Roman"/>
          <w:color w:val="000000" w:themeColor="text1"/>
          <w:lang w:eastAsia="fr-FR"/>
        </w:rPr>
        <w:t>de l’absence de la lettre de soumission.</w:t>
      </w:r>
    </w:p>
    <w:bookmarkEnd w:id="6"/>
    <w:p w:rsidR="00D855C8" w:rsidRPr="0099543C" w:rsidRDefault="00D855C8" w:rsidP="00D855C8">
      <w:pPr>
        <w:widowControl w:val="0"/>
        <w:numPr>
          <w:ilvl w:val="0"/>
          <w:numId w:val="36"/>
        </w:numPr>
        <w:suppressAutoHyphens/>
        <w:autoSpaceDE w:val="0"/>
        <w:autoSpaceDN w:val="0"/>
        <w:spacing w:after="60" w:line="240" w:lineRule="auto"/>
        <w:ind w:right="-123"/>
        <w:jc w:val="both"/>
        <w:textAlignment w:val="baseline"/>
        <w:rPr>
          <w:rFonts w:ascii="Book Antiqua" w:eastAsia="Times New Roman" w:hAnsi="Book Antiqua" w:cs="Times New Roman"/>
          <w:color w:val="000000" w:themeColor="text1"/>
          <w:lang w:eastAsia="fr-FR"/>
        </w:rPr>
      </w:pPr>
      <w:r w:rsidRPr="0099543C">
        <w:rPr>
          <w:rFonts w:ascii="Book Antiqua" w:eastAsia="Times New Roman" w:hAnsi="Book Antiqua" w:cs="Times New Roman"/>
          <w:color w:val="000000" w:themeColor="text1"/>
          <w:lang w:eastAsia="fr-FR"/>
        </w:rPr>
        <w:t>de l’absence de la charte d’intégrité ;</w:t>
      </w:r>
    </w:p>
    <w:p w:rsidR="00D855C8" w:rsidRPr="0099543C" w:rsidRDefault="00D855C8" w:rsidP="00D855C8">
      <w:pPr>
        <w:numPr>
          <w:ilvl w:val="0"/>
          <w:numId w:val="36"/>
        </w:numPr>
        <w:suppressAutoHyphens/>
        <w:autoSpaceDN w:val="0"/>
        <w:spacing w:after="0" w:line="240" w:lineRule="auto"/>
        <w:textAlignment w:val="baseline"/>
        <w:rPr>
          <w:rFonts w:ascii="Book Antiqua" w:eastAsia="Times New Roman" w:hAnsi="Book Antiqua" w:cs="Times New Roman"/>
          <w:color w:val="000000" w:themeColor="text1"/>
          <w:lang w:eastAsia="fr-FR"/>
        </w:rPr>
      </w:pPr>
      <w:r w:rsidRPr="0099543C">
        <w:rPr>
          <w:rFonts w:ascii="Book Antiqua" w:eastAsia="Times New Roman" w:hAnsi="Book Antiqua" w:cs="Times New Roman"/>
          <w:color w:val="000000" w:themeColor="text1"/>
          <w:lang w:eastAsia="fr-FR"/>
        </w:rPr>
        <w:t>protocole d’accord signé entre l’entreprise et le ou les propriétaires terriens auquel seront annexées les pièces suivantes : une copie du titre foncier ; un certificat de propriété en cours de validité ; quittance attestant du paiement de la taxe foncière pour l’exercice en cours et le ou les CNI du ou des propriétaires terriens</w:t>
      </w:r>
      <w:r w:rsidRPr="0099543C">
        <w:rPr>
          <w:rFonts w:ascii="Book Antiqua" w:eastAsia="Times New Roman" w:hAnsi="Book Antiqua" w:cs="Times New Roman"/>
          <w:iCs/>
          <w:color w:val="000000" w:themeColor="text1"/>
          <w:lang w:eastAsia="fr-FR"/>
        </w:rPr>
        <w:t xml:space="preserve"> </w:t>
      </w:r>
      <w:r w:rsidRPr="0099543C">
        <w:rPr>
          <w:rFonts w:ascii="Book Antiqua" w:eastAsia="Times New Roman" w:hAnsi="Book Antiqua" w:cs="Times New Roman"/>
          <w:color w:val="000000" w:themeColor="text1"/>
          <w:lang w:eastAsia="fr-FR"/>
        </w:rPr>
        <w:t>;</w:t>
      </w:r>
    </w:p>
    <w:p w:rsidR="00D855C8" w:rsidRPr="0099543C" w:rsidRDefault="00D855C8" w:rsidP="00D855C8">
      <w:pPr>
        <w:numPr>
          <w:ilvl w:val="0"/>
          <w:numId w:val="36"/>
        </w:numPr>
        <w:suppressAutoHyphens/>
        <w:autoSpaceDN w:val="0"/>
        <w:spacing w:after="0" w:line="240" w:lineRule="auto"/>
        <w:textAlignment w:val="baseline"/>
        <w:rPr>
          <w:rFonts w:ascii="Book Antiqua" w:eastAsia="Times New Roman" w:hAnsi="Book Antiqua" w:cs="Times New Roman"/>
          <w:color w:val="000000" w:themeColor="text1"/>
          <w:lang w:eastAsia="fr-FR"/>
        </w:rPr>
      </w:pPr>
      <w:r w:rsidRPr="0099543C">
        <w:rPr>
          <w:rFonts w:ascii="Book Antiqua" w:eastAsia="Times New Roman" w:hAnsi="Book Antiqua" w:cs="Times New Roman"/>
          <w:color w:val="000000" w:themeColor="text1"/>
          <w:lang w:eastAsia="fr-FR"/>
        </w:rPr>
        <w:t>de l’absence de la copie de sauvegarde de l’offre enregistrée sur clé USB ou CD/DVD.</w:t>
      </w:r>
    </w:p>
    <w:p w:rsidR="00D855C8" w:rsidRPr="0099543C" w:rsidRDefault="00D855C8" w:rsidP="00D855C8">
      <w:pPr>
        <w:widowControl w:val="0"/>
        <w:suppressAutoHyphens/>
        <w:autoSpaceDE w:val="0"/>
        <w:autoSpaceDN w:val="0"/>
        <w:spacing w:after="60" w:line="240" w:lineRule="auto"/>
        <w:ind w:right="-123"/>
        <w:jc w:val="both"/>
        <w:textAlignment w:val="baseline"/>
        <w:rPr>
          <w:rFonts w:ascii="Book Antiqua" w:eastAsia="Times New Roman" w:hAnsi="Book Antiqua" w:cs="Times New Roman"/>
          <w:i/>
          <w:color w:val="000000" w:themeColor="text1"/>
          <w:lang w:eastAsia="fr-FR"/>
        </w:rPr>
      </w:pPr>
      <w:bookmarkStart w:id="7" w:name="_Hlk142400875"/>
      <w:bookmarkEnd w:id="4"/>
    </w:p>
    <w:bookmarkEnd w:id="7"/>
    <w:p w:rsidR="00D855C8" w:rsidRPr="0099543C" w:rsidRDefault="00D855C8" w:rsidP="00D855C8">
      <w:pPr>
        <w:widowControl w:val="0"/>
        <w:suppressAutoHyphens/>
        <w:autoSpaceDE w:val="0"/>
        <w:autoSpaceDN w:val="0"/>
        <w:spacing w:after="60" w:line="240" w:lineRule="auto"/>
        <w:ind w:left="567" w:right="-20"/>
        <w:jc w:val="both"/>
        <w:textAlignment w:val="baseline"/>
        <w:rPr>
          <w:rFonts w:ascii="Book Antiqua" w:eastAsia="Times New Roman" w:hAnsi="Book Antiqua" w:cs="Times New Roman"/>
          <w:b/>
          <w:bCs/>
          <w:color w:val="000000" w:themeColor="text1"/>
          <w:lang w:eastAsia="fr-FR"/>
        </w:rPr>
      </w:pPr>
      <w:r w:rsidRPr="0099543C">
        <w:rPr>
          <w:rFonts w:ascii="Book Antiqua" w:eastAsia="Times New Roman" w:hAnsi="Book Antiqua" w:cs="Times New Roman"/>
          <w:b/>
          <w:bCs/>
          <w:color w:val="000000" w:themeColor="text1"/>
          <w:lang w:eastAsia="fr-FR"/>
        </w:rPr>
        <w:t>15.2. Critères essentiels</w:t>
      </w:r>
    </w:p>
    <w:p w:rsidR="00D855C8" w:rsidRPr="0099543C" w:rsidRDefault="00D855C8" w:rsidP="00D855C8">
      <w:pPr>
        <w:widowControl w:val="0"/>
        <w:suppressAutoHyphens/>
        <w:autoSpaceDE w:val="0"/>
        <w:autoSpaceDN w:val="0"/>
        <w:spacing w:after="60" w:line="240" w:lineRule="auto"/>
        <w:ind w:left="114" w:right="-147"/>
        <w:jc w:val="both"/>
        <w:textAlignment w:val="baseline"/>
        <w:rPr>
          <w:rFonts w:ascii="Book Antiqua" w:eastAsia="Times New Roman" w:hAnsi="Book Antiqua" w:cs="Times New Roman"/>
          <w:color w:val="000000" w:themeColor="text1"/>
          <w:lang w:eastAsia="fr-FR"/>
        </w:rPr>
      </w:pPr>
      <w:r w:rsidRPr="0099543C">
        <w:rPr>
          <w:rFonts w:ascii="Book Antiqua" w:eastAsia="Times New Roman" w:hAnsi="Book Antiqua" w:cs="Times New Roman"/>
          <w:color w:val="000000" w:themeColor="text1"/>
          <w:lang w:eastAsia="fr-FR"/>
        </w:rPr>
        <w:t>Les critères</w:t>
      </w:r>
      <w:r w:rsidRPr="0099543C">
        <w:rPr>
          <w:rFonts w:ascii="Book Antiqua" w:eastAsia="Times New Roman" w:hAnsi="Book Antiqua" w:cs="Times New Roman"/>
          <w:color w:val="000000" w:themeColor="text1"/>
          <w:spacing w:val="26"/>
          <w:lang w:eastAsia="fr-FR"/>
        </w:rPr>
        <w:t xml:space="preserve"> essentiels </w:t>
      </w:r>
      <w:r w:rsidRPr="0099543C">
        <w:rPr>
          <w:rFonts w:ascii="Book Antiqua" w:eastAsia="Times New Roman" w:hAnsi="Book Antiqua" w:cs="Times New Roman"/>
          <w:color w:val="000000" w:themeColor="text1"/>
          <w:lang w:eastAsia="fr-FR"/>
        </w:rPr>
        <w:t xml:space="preserve">à la qualification des </w:t>
      </w:r>
      <w:r w:rsidRPr="0099543C">
        <w:rPr>
          <w:rFonts w:ascii="Book Antiqua" w:eastAsia="Times New Roman" w:hAnsi="Book Antiqua" w:cs="Times New Roman"/>
          <w:color w:val="000000" w:themeColor="text1"/>
          <w:spacing w:val="26"/>
          <w:lang w:eastAsia="fr-FR"/>
        </w:rPr>
        <w:t xml:space="preserve">soumissionnaires </w:t>
      </w:r>
      <w:r w:rsidRPr="0099543C">
        <w:rPr>
          <w:rFonts w:ascii="Book Antiqua" w:eastAsia="Times New Roman" w:hAnsi="Book Antiqua" w:cs="Times New Roman"/>
          <w:color w:val="000000" w:themeColor="text1"/>
          <w:lang w:eastAsia="fr-FR"/>
        </w:rPr>
        <w:t>porteront à titre indicatif sur:</w:t>
      </w:r>
    </w:p>
    <w:p w:rsidR="00D855C8" w:rsidRPr="0099543C" w:rsidRDefault="00D855C8" w:rsidP="00D855C8">
      <w:pPr>
        <w:widowControl w:val="0"/>
        <w:numPr>
          <w:ilvl w:val="0"/>
          <w:numId w:val="37"/>
        </w:numPr>
        <w:suppressAutoHyphens/>
        <w:autoSpaceDE w:val="0"/>
        <w:autoSpaceDN w:val="0"/>
        <w:spacing w:after="60" w:line="240" w:lineRule="auto"/>
        <w:ind w:right="-20"/>
        <w:jc w:val="both"/>
        <w:textAlignment w:val="baseline"/>
        <w:rPr>
          <w:rFonts w:ascii="Book Antiqua" w:eastAsia="Times New Roman" w:hAnsi="Book Antiqua" w:cs="Times New Roman"/>
          <w:iCs/>
          <w:color w:val="000000" w:themeColor="text1"/>
          <w:lang w:eastAsia="fr-FR"/>
        </w:rPr>
      </w:pPr>
      <w:r w:rsidRPr="0099543C">
        <w:rPr>
          <w:rFonts w:ascii="Book Antiqua" w:eastAsia="Times New Roman" w:hAnsi="Book Antiqua" w:cs="Times New Roman"/>
          <w:iCs/>
          <w:color w:val="000000" w:themeColor="text1"/>
          <w:lang w:eastAsia="fr-FR"/>
        </w:rPr>
        <w:t>la présentation de l’offre ;</w:t>
      </w:r>
    </w:p>
    <w:p w:rsidR="00D855C8" w:rsidRPr="0099543C" w:rsidRDefault="00D855C8" w:rsidP="00D855C8">
      <w:pPr>
        <w:widowControl w:val="0"/>
        <w:numPr>
          <w:ilvl w:val="0"/>
          <w:numId w:val="37"/>
        </w:numPr>
        <w:suppressAutoHyphens/>
        <w:autoSpaceDE w:val="0"/>
        <w:autoSpaceDN w:val="0"/>
        <w:spacing w:after="60" w:line="240" w:lineRule="auto"/>
        <w:ind w:right="-20"/>
        <w:jc w:val="both"/>
        <w:textAlignment w:val="baseline"/>
        <w:rPr>
          <w:rFonts w:ascii="Book Antiqua" w:eastAsia="Times New Roman" w:hAnsi="Book Antiqua" w:cs="Times New Roman"/>
          <w:iCs/>
          <w:color w:val="000000" w:themeColor="text1"/>
          <w:lang w:eastAsia="fr-FR"/>
        </w:rPr>
      </w:pPr>
      <w:r w:rsidRPr="0099543C">
        <w:rPr>
          <w:rFonts w:ascii="Book Antiqua" w:eastAsia="Times New Roman" w:hAnsi="Book Antiqua" w:cs="Times New Roman"/>
          <w:iCs/>
          <w:color w:val="000000" w:themeColor="text1"/>
          <w:lang w:eastAsia="fr-FR"/>
        </w:rPr>
        <w:t>les références du soumissionnaire ;</w:t>
      </w:r>
    </w:p>
    <w:p w:rsidR="00D855C8" w:rsidRPr="0099543C" w:rsidRDefault="00D855C8" w:rsidP="00D855C8">
      <w:pPr>
        <w:widowControl w:val="0"/>
        <w:numPr>
          <w:ilvl w:val="0"/>
          <w:numId w:val="37"/>
        </w:numPr>
        <w:suppressAutoHyphens/>
        <w:autoSpaceDE w:val="0"/>
        <w:autoSpaceDN w:val="0"/>
        <w:spacing w:after="60" w:line="240" w:lineRule="auto"/>
        <w:ind w:right="-20"/>
        <w:jc w:val="both"/>
        <w:textAlignment w:val="baseline"/>
        <w:rPr>
          <w:rFonts w:ascii="Book Antiqua" w:eastAsia="Times New Roman" w:hAnsi="Book Antiqua" w:cs="Times New Roman"/>
          <w:iCs/>
          <w:color w:val="000000" w:themeColor="text1"/>
          <w:lang w:eastAsia="fr-FR"/>
        </w:rPr>
      </w:pPr>
      <w:r w:rsidRPr="0099543C">
        <w:rPr>
          <w:rFonts w:ascii="Book Antiqua" w:eastAsia="Times New Roman" w:hAnsi="Book Antiqua" w:cs="Times New Roman"/>
          <w:iCs/>
          <w:color w:val="000000" w:themeColor="text1"/>
          <w:lang w:eastAsia="fr-FR"/>
        </w:rPr>
        <w:t>l’attestation d’immatriculation aux impôts (NIU)</w:t>
      </w:r>
      <w:r w:rsidRPr="0099543C">
        <w:rPr>
          <w:rFonts w:ascii="Book Antiqua" w:eastAsia="Times New Roman" w:hAnsi="Book Antiqua" w:cs="Times New Roman"/>
          <w:color w:val="000000" w:themeColor="text1"/>
          <w:lang w:eastAsia="fr-FR"/>
        </w:rPr>
        <w:t xml:space="preserve"> du ou des propriétaires terriens</w:t>
      </w:r>
      <w:r w:rsidRPr="0099543C">
        <w:rPr>
          <w:rFonts w:ascii="Book Antiqua" w:eastAsia="Times New Roman" w:hAnsi="Book Antiqua" w:cs="Times New Roman"/>
          <w:iCs/>
          <w:color w:val="000000" w:themeColor="text1"/>
          <w:lang w:eastAsia="fr-FR"/>
        </w:rPr>
        <w:t> ; </w:t>
      </w:r>
    </w:p>
    <w:p w:rsidR="00D855C8" w:rsidRPr="0099543C" w:rsidRDefault="00D855C8" w:rsidP="00D855C8">
      <w:pPr>
        <w:widowControl w:val="0"/>
        <w:numPr>
          <w:ilvl w:val="0"/>
          <w:numId w:val="37"/>
        </w:numPr>
        <w:suppressAutoHyphens/>
        <w:autoSpaceDE w:val="0"/>
        <w:autoSpaceDN w:val="0"/>
        <w:spacing w:after="60" w:line="240" w:lineRule="auto"/>
        <w:ind w:right="-20"/>
        <w:jc w:val="both"/>
        <w:textAlignment w:val="baseline"/>
        <w:rPr>
          <w:rFonts w:ascii="Book Antiqua" w:eastAsia="Times New Roman" w:hAnsi="Book Antiqua" w:cs="Times New Roman"/>
          <w:iCs/>
          <w:color w:val="000000" w:themeColor="text1"/>
          <w:lang w:eastAsia="fr-FR"/>
        </w:rPr>
      </w:pPr>
      <w:r w:rsidRPr="0099543C">
        <w:rPr>
          <w:rFonts w:ascii="Book Antiqua" w:eastAsia="Times New Roman" w:hAnsi="Book Antiqua" w:cs="Times New Roman"/>
          <w:iCs/>
          <w:color w:val="000000" w:themeColor="text1"/>
          <w:lang w:eastAsia="fr-FR"/>
        </w:rPr>
        <w:t>l’attestation de conformité fiscale (ACF)</w:t>
      </w:r>
      <w:r w:rsidRPr="0099543C">
        <w:rPr>
          <w:rFonts w:ascii="Book Antiqua" w:eastAsia="Times New Roman" w:hAnsi="Book Antiqua" w:cs="Times New Roman"/>
          <w:color w:val="000000" w:themeColor="text1"/>
          <w:lang w:eastAsia="fr-FR"/>
        </w:rPr>
        <w:t xml:space="preserve"> du ou des propriétaires terriens ;</w:t>
      </w:r>
    </w:p>
    <w:p w:rsidR="00D855C8" w:rsidRPr="0099543C" w:rsidRDefault="00D855C8" w:rsidP="00D855C8">
      <w:pPr>
        <w:widowControl w:val="0"/>
        <w:numPr>
          <w:ilvl w:val="0"/>
          <w:numId w:val="37"/>
        </w:numPr>
        <w:suppressAutoHyphens/>
        <w:autoSpaceDE w:val="0"/>
        <w:autoSpaceDN w:val="0"/>
        <w:spacing w:after="60" w:line="240" w:lineRule="auto"/>
        <w:ind w:right="-20"/>
        <w:jc w:val="both"/>
        <w:textAlignment w:val="baseline"/>
        <w:rPr>
          <w:rFonts w:ascii="Book Antiqua" w:eastAsia="Times New Roman" w:hAnsi="Book Antiqua" w:cs="Times New Roman"/>
          <w:iCs/>
          <w:color w:val="000000" w:themeColor="text1"/>
          <w:lang w:eastAsia="fr-FR"/>
        </w:rPr>
      </w:pPr>
      <w:r w:rsidRPr="0099543C">
        <w:rPr>
          <w:rFonts w:ascii="Book Antiqua" w:eastAsia="Times New Roman" w:hAnsi="Book Antiqua" w:cs="Times New Roman"/>
          <w:iCs/>
          <w:color w:val="000000" w:themeColor="text1"/>
          <w:lang w:eastAsia="fr-FR"/>
        </w:rPr>
        <w:t>le calendrier de livraison (planning et calendrier de réalisation des services connexes) ;</w:t>
      </w:r>
    </w:p>
    <w:p w:rsidR="00D855C8" w:rsidRPr="0099543C" w:rsidRDefault="00D855C8" w:rsidP="00D855C8">
      <w:pPr>
        <w:widowControl w:val="0"/>
        <w:numPr>
          <w:ilvl w:val="0"/>
          <w:numId w:val="37"/>
        </w:numPr>
        <w:suppressAutoHyphens/>
        <w:autoSpaceDE w:val="0"/>
        <w:autoSpaceDN w:val="0"/>
        <w:spacing w:after="60" w:line="240" w:lineRule="auto"/>
        <w:ind w:right="-20"/>
        <w:jc w:val="both"/>
        <w:textAlignment w:val="baseline"/>
        <w:rPr>
          <w:rFonts w:ascii="Book Antiqua" w:eastAsia="Times New Roman" w:hAnsi="Book Antiqua" w:cs="Times New Roman"/>
          <w:iCs/>
          <w:color w:val="000000" w:themeColor="text1"/>
          <w:lang w:eastAsia="fr-FR"/>
        </w:rPr>
      </w:pPr>
      <w:r w:rsidRPr="0099543C">
        <w:rPr>
          <w:rFonts w:ascii="Book Antiqua" w:eastAsia="Times New Roman" w:hAnsi="Book Antiqua" w:cs="Times New Roman"/>
          <w:iCs/>
          <w:color w:val="000000" w:themeColor="text1"/>
          <w:lang w:eastAsia="fr-FR"/>
        </w:rPr>
        <w:t>la capacité financière ;</w:t>
      </w:r>
    </w:p>
    <w:p w:rsidR="00D855C8" w:rsidRPr="0099543C" w:rsidRDefault="00D855C8" w:rsidP="00D855C8">
      <w:pPr>
        <w:widowControl w:val="0"/>
        <w:numPr>
          <w:ilvl w:val="0"/>
          <w:numId w:val="37"/>
        </w:numPr>
        <w:suppressAutoHyphens/>
        <w:autoSpaceDE w:val="0"/>
        <w:autoSpaceDN w:val="0"/>
        <w:spacing w:after="60" w:line="240" w:lineRule="auto"/>
        <w:ind w:right="-20"/>
        <w:jc w:val="both"/>
        <w:textAlignment w:val="baseline"/>
        <w:rPr>
          <w:rFonts w:ascii="Book Antiqua" w:eastAsia="Times New Roman" w:hAnsi="Book Antiqua" w:cs="Times New Roman"/>
          <w:iCs/>
          <w:color w:val="000000" w:themeColor="text1"/>
          <w:lang w:eastAsia="fr-FR"/>
        </w:rPr>
      </w:pPr>
      <w:r w:rsidRPr="0099543C">
        <w:rPr>
          <w:rFonts w:ascii="Book Antiqua" w:eastAsia="Times New Roman" w:hAnsi="Book Antiqua" w:cs="Times New Roman"/>
          <w:iCs/>
          <w:color w:val="000000" w:themeColor="text1"/>
          <w:lang w:eastAsia="fr-FR"/>
        </w:rPr>
        <w:t>la preuve d’acceptation des conditions du marché ;</w:t>
      </w:r>
    </w:p>
    <w:p w:rsidR="00D855C8" w:rsidRPr="0099543C" w:rsidRDefault="00D855C8" w:rsidP="00D855C8">
      <w:pPr>
        <w:numPr>
          <w:ilvl w:val="0"/>
          <w:numId w:val="37"/>
        </w:numPr>
        <w:suppressAutoHyphens/>
        <w:autoSpaceDN w:val="0"/>
        <w:spacing w:after="0" w:line="240" w:lineRule="auto"/>
        <w:textAlignment w:val="baseline"/>
        <w:rPr>
          <w:rFonts w:ascii="Book Antiqua" w:eastAsia="Times New Roman" w:hAnsi="Book Antiqua" w:cs="Times New Roman"/>
          <w:iCs/>
          <w:color w:val="000000" w:themeColor="text1"/>
          <w:lang w:eastAsia="fr-FR"/>
        </w:rPr>
      </w:pPr>
      <w:r w:rsidRPr="0099543C">
        <w:rPr>
          <w:rFonts w:ascii="Book Antiqua" w:eastAsia="Times New Roman" w:hAnsi="Book Antiqua" w:cs="Times New Roman"/>
          <w:iCs/>
          <w:color w:val="000000" w:themeColor="text1"/>
          <w:lang w:eastAsia="fr-FR"/>
        </w:rPr>
        <w:t xml:space="preserve">Méthodologie. </w:t>
      </w:r>
    </w:p>
    <w:p w:rsidR="00D855C8" w:rsidRPr="0099543C" w:rsidRDefault="00D855C8" w:rsidP="00D855C8">
      <w:pPr>
        <w:widowControl w:val="0"/>
        <w:suppressAutoHyphens/>
        <w:autoSpaceDE w:val="0"/>
        <w:autoSpaceDN w:val="0"/>
        <w:spacing w:after="60" w:line="240" w:lineRule="auto"/>
        <w:ind w:left="720" w:right="-20"/>
        <w:jc w:val="both"/>
        <w:textAlignment w:val="baseline"/>
        <w:rPr>
          <w:rFonts w:ascii="Book Antiqua" w:eastAsia="Times New Roman" w:hAnsi="Book Antiqua" w:cs="Times New Roman"/>
          <w:iCs/>
          <w:color w:val="000000" w:themeColor="text1"/>
          <w:lang w:eastAsia="fr-FR"/>
        </w:rPr>
      </w:pPr>
    </w:p>
    <w:p w:rsidR="00D855C8" w:rsidRPr="0099543C" w:rsidRDefault="00D855C8" w:rsidP="00DA69D3">
      <w:pPr>
        <w:widowControl w:val="0"/>
        <w:suppressAutoHyphens/>
        <w:autoSpaceDE w:val="0"/>
        <w:autoSpaceDN w:val="0"/>
        <w:spacing w:after="0"/>
        <w:jc w:val="both"/>
        <w:textAlignment w:val="baseline"/>
        <w:rPr>
          <w:rFonts w:ascii="Book Antiqua" w:eastAsia="Times New Roman" w:hAnsi="Book Antiqua" w:cs="Times New Roman"/>
          <w:bCs/>
          <w:color w:val="000000" w:themeColor="text1"/>
          <w:w w:val="110"/>
          <w:sz w:val="24"/>
          <w:szCs w:val="24"/>
          <w:lang w:eastAsia="fr-FR"/>
        </w:rPr>
      </w:pPr>
    </w:p>
    <w:p w:rsidR="00DA69D3" w:rsidRPr="0099543C" w:rsidRDefault="00DA69D3" w:rsidP="00E8619D">
      <w:pPr>
        <w:pStyle w:val="AAOarticles"/>
        <w:numPr>
          <w:ilvl w:val="0"/>
          <w:numId w:val="35"/>
        </w:numPr>
        <w:rPr>
          <w:color w:val="000000" w:themeColor="text1"/>
        </w:rPr>
      </w:pPr>
      <w:r w:rsidRPr="0099543C">
        <w:rPr>
          <w:color w:val="000000" w:themeColor="text1"/>
        </w:rPr>
        <w:t>Attribu</w:t>
      </w:r>
      <w:r w:rsidRPr="0099543C">
        <w:rPr>
          <w:color w:val="000000" w:themeColor="text1"/>
          <w:spacing w:val="6"/>
        </w:rPr>
        <w:t>tion</w:t>
      </w:r>
    </w:p>
    <w:p w:rsidR="00DA69D3" w:rsidRPr="0099543C" w:rsidRDefault="00DA69D3" w:rsidP="00DA69D3">
      <w:pPr>
        <w:widowControl w:val="0"/>
        <w:suppressAutoHyphens/>
        <w:autoSpaceDE w:val="0"/>
        <w:autoSpaceDN w:val="0"/>
        <w:spacing w:after="0" w:line="240" w:lineRule="auto"/>
        <w:jc w:val="both"/>
        <w:textAlignment w:val="baseline"/>
        <w:rPr>
          <w:rFonts w:ascii="Book Antiqua" w:eastAsia="Times New Roman" w:hAnsi="Book Antiqua" w:cs="Times New Roman"/>
          <w:i/>
          <w:iCs/>
          <w:color w:val="000000" w:themeColor="text1"/>
          <w:sz w:val="24"/>
          <w:szCs w:val="24"/>
          <w:lang w:eastAsia="fr-FR"/>
        </w:rPr>
      </w:pPr>
      <w:r w:rsidRPr="0099543C">
        <w:rPr>
          <w:rFonts w:ascii="Book Antiqua" w:eastAsia="Times New Roman" w:hAnsi="Book Antiqua" w:cs="Times New Roman"/>
          <w:iCs/>
          <w:color w:val="000000" w:themeColor="text1"/>
          <w:sz w:val="24"/>
          <w:szCs w:val="24"/>
          <w:lang w:eastAsia="fr-FR"/>
        </w:rPr>
        <w:t>Le Maitre d’Ouvrage attribue le marché au soumissionnaire ayant présenté une offre remplissant les critères de qualification technique et financière requises, dont l’offre est évaluée la moins-disant</w:t>
      </w:r>
      <w:r w:rsidRPr="0099543C">
        <w:rPr>
          <w:rFonts w:ascii="Book Antiqua" w:eastAsia="Times New Roman" w:hAnsi="Book Antiqua" w:cs="Times New Roman"/>
          <w:i/>
          <w:iCs/>
          <w:color w:val="000000" w:themeColor="text1"/>
          <w:sz w:val="24"/>
          <w:szCs w:val="24"/>
          <w:lang w:eastAsia="fr-FR"/>
        </w:rPr>
        <w:t xml:space="preserve"> en incluant le cas échéant les remises proposées. </w:t>
      </w:r>
    </w:p>
    <w:p w:rsidR="00DA69D3" w:rsidRPr="0099543C" w:rsidRDefault="00DA69D3" w:rsidP="00DA69D3">
      <w:pPr>
        <w:widowControl w:val="0"/>
        <w:suppressAutoHyphens/>
        <w:autoSpaceDE w:val="0"/>
        <w:autoSpaceDN w:val="0"/>
        <w:spacing w:before="120" w:after="120" w:line="240" w:lineRule="auto"/>
        <w:ind w:left="720" w:hanging="360"/>
        <w:jc w:val="both"/>
        <w:textAlignment w:val="baseline"/>
        <w:rPr>
          <w:rFonts w:ascii="Book Antiqua" w:eastAsia="Times New Roman" w:hAnsi="Book Antiqua" w:cs="Times New Roman"/>
          <w:b/>
          <w:bCs/>
          <w:color w:val="000000" w:themeColor="text1"/>
          <w:sz w:val="24"/>
          <w:szCs w:val="24"/>
          <w:lang w:eastAsia="fr-FR"/>
        </w:rPr>
      </w:pPr>
      <w:r w:rsidRPr="0099543C">
        <w:rPr>
          <w:rFonts w:ascii="Book Antiqua" w:eastAsia="Times New Roman" w:hAnsi="Book Antiqua" w:cs="Times New Roman"/>
          <w:b/>
          <w:bCs/>
          <w:color w:val="000000" w:themeColor="text1"/>
          <w:sz w:val="24"/>
          <w:szCs w:val="24"/>
          <w:lang w:eastAsia="fr-FR"/>
        </w:rPr>
        <w:t xml:space="preserve">Nombre maximum de lots : </w:t>
      </w:r>
    </w:p>
    <w:p w:rsidR="00DA69D3" w:rsidRPr="0099543C" w:rsidRDefault="00DA69D3" w:rsidP="00DA69D3">
      <w:pPr>
        <w:tabs>
          <w:tab w:val="left" w:pos="567"/>
        </w:tabs>
        <w:suppressAutoHyphens/>
        <w:autoSpaceDN w:val="0"/>
        <w:spacing w:after="0" w:line="240" w:lineRule="auto"/>
        <w:jc w:val="both"/>
        <w:textAlignment w:val="baseline"/>
        <w:rPr>
          <w:rFonts w:ascii="Book Antiqua" w:eastAsia="Times New Roman" w:hAnsi="Book Antiqua" w:cs="Times New Roman"/>
          <w:color w:val="000000" w:themeColor="text1"/>
          <w:spacing w:val="2"/>
          <w:sz w:val="24"/>
          <w:szCs w:val="24"/>
          <w:lang w:eastAsia="fr-FR"/>
        </w:rPr>
      </w:pPr>
      <w:r w:rsidRPr="0099543C">
        <w:rPr>
          <w:rFonts w:ascii="Book Antiqua" w:eastAsia="Times New Roman" w:hAnsi="Book Antiqua" w:cs="Times New Roman"/>
          <w:color w:val="000000" w:themeColor="text1"/>
          <w:spacing w:val="2"/>
          <w:sz w:val="24"/>
          <w:szCs w:val="24"/>
          <w:lang w:eastAsia="fr-FR"/>
        </w:rPr>
        <w:t xml:space="preserve">Un candidat doit soumissionner obligatoirement pour tous les lots, et peut être attributaire de tous les lots. </w:t>
      </w:r>
    </w:p>
    <w:p w:rsidR="00DA69D3" w:rsidRPr="0099543C" w:rsidRDefault="00DA69D3" w:rsidP="00E8619D">
      <w:pPr>
        <w:pStyle w:val="AAOarticles"/>
        <w:numPr>
          <w:ilvl w:val="0"/>
          <w:numId w:val="35"/>
        </w:numPr>
        <w:rPr>
          <w:color w:val="000000" w:themeColor="text1"/>
        </w:rPr>
      </w:pPr>
      <w:r w:rsidRPr="0099543C">
        <w:rPr>
          <w:color w:val="000000" w:themeColor="text1"/>
        </w:rPr>
        <w:t>Durée</w:t>
      </w:r>
      <w:r w:rsidRPr="0099543C">
        <w:rPr>
          <w:color w:val="000000" w:themeColor="text1"/>
          <w:spacing w:val="6"/>
        </w:rPr>
        <w:t xml:space="preserve"> </w:t>
      </w:r>
      <w:r w:rsidRPr="0099543C">
        <w:rPr>
          <w:color w:val="000000" w:themeColor="text1"/>
        </w:rPr>
        <w:t>de</w:t>
      </w:r>
      <w:r w:rsidRPr="0099543C">
        <w:rPr>
          <w:color w:val="000000" w:themeColor="text1"/>
          <w:spacing w:val="6"/>
        </w:rPr>
        <w:t xml:space="preserve"> </w:t>
      </w:r>
      <w:r w:rsidRPr="0099543C">
        <w:rPr>
          <w:color w:val="000000" w:themeColor="text1"/>
        </w:rPr>
        <w:t>validité</w:t>
      </w:r>
      <w:r w:rsidRPr="0099543C">
        <w:rPr>
          <w:color w:val="000000" w:themeColor="text1"/>
          <w:spacing w:val="6"/>
        </w:rPr>
        <w:t xml:space="preserve"> </w:t>
      </w:r>
      <w:r w:rsidRPr="0099543C">
        <w:rPr>
          <w:color w:val="000000" w:themeColor="text1"/>
        </w:rPr>
        <w:t>des</w:t>
      </w:r>
      <w:r w:rsidRPr="0099543C">
        <w:rPr>
          <w:color w:val="000000" w:themeColor="text1"/>
          <w:spacing w:val="6"/>
        </w:rPr>
        <w:t xml:space="preserve"> </w:t>
      </w:r>
      <w:r w:rsidRPr="0099543C">
        <w:rPr>
          <w:color w:val="000000" w:themeColor="text1"/>
        </w:rPr>
        <w:t>offres</w:t>
      </w:r>
    </w:p>
    <w:p w:rsidR="00DA69D3" w:rsidRPr="0099543C" w:rsidRDefault="00DA69D3" w:rsidP="00DA69D3">
      <w:pPr>
        <w:widowControl w:val="0"/>
        <w:suppressAutoHyphens/>
        <w:autoSpaceDE w:val="0"/>
        <w:autoSpaceDN w:val="0"/>
        <w:spacing w:before="11" w:after="0" w:line="240" w:lineRule="auto"/>
        <w:jc w:val="both"/>
        <w:textAlignment w:val="baseline"/>
        <w:rPr>
          <w:rFonts w:ascii="Book Antiqua" w:eastAsia="Times New Roman" w:hAnsi="Book Antiqua" w:cs="Times New Roman"/>
          <w:color w:val="000000" w:themeColor="text1"/>
          <w:sz w:val="24"/>
          <w:szCs w:val="24"/>
          <w:lang w:eastAsia="fr-FR"/>
        </w:rPr>
      </w:pPr>
      <w:r w:rsidRPr="0099543C">
        <w:rPr>
          <w:rFonts w:ascii="Book Antiqua" w:eastAsia="Times New Roman" w:hAnsi="Book Antiqua" w:cs="Times New Roman"/>
          <w:color w:val="000000" w:themeColor="text1"/>
          <w:sz w:val="24"/>
          <w:szCs w:val="24"/>
          <w:lang w:eastAsia="fr-FR"/>
        </w:rPr>
        <w:t>Les</w:t>
      </w:r>
      <w:r w:rsidRPr="0099543C">
        <w:rPr>
          <w:rFonts w:ascii="Book Antiqua" w:eastAsia="Times New Roman" w:hAnsi="Book Antiqua" w:cs="Times New Roman"/>
          <w:color w:val="000000" w:themeColor="text1"/>
          <w:spacing w:val="3"/>
          <w:sz w:val="24"/>
          <w:szCs w:val="24"/>
          <w:lang w:eastAsia="fr-FR"/>
        </w:rPr>
        <w:t xml:space="preserve"> </w:t>
      </w:r>
      <w:r w:rsidRPr="0099543C">
        <w:rPr>
          <w:rFonts w:ascii="Book Antiqua" w:eastAsia="Times New Roman" w:hAnsi="Book Antiqua" w:cs="Times New Roman"/>
          <w:color w:val="000000" w:themeColor="text1"/>
          <w:sz w:val="24"/>
          <w:szCs w:val="24"/>
          <w:lang w:eastAsia="fr-FR"/>
        </w:rPr>
        <w:t>soumissionnaires</w:t>
      </w:r>
      <w:r w:rsidRPr="0099543C">
        <w:rPr>
          <w:rFonts w:ascii="Book Antiqua" w:eastAsia="Times New Roman" w:hAnsi="Book Antiqua" w:cs="Times New Roman"/>
          <w:color w:val="000000" w:themeColor="text1"/>
          <w:spacing w:val="3"/>
          <w:sz w:val="24"/>
          <w:szCs w:val="24"/>
          <w:lang w:eastAsia="fr-FR"/>
        </w:rPr>
        <w:t xml:space="preserve"> </w:t>
      </w:r>
      <w:r w:rsidRPr="0099543C">
        <w:rPr>
          <w:rFonts w:ascii="Book Antiqua" w:eastAsia="Times New Roman" w:hAnsi="Book Antiqua" w:cs="Times New Roman"/>
          <w:color w:val="000000" w:themeColor="text1"/>
          <w:sz w:val="24"/>
          <w:szCs w:val="24"/>
          <w:lang w:eastAsia="fr-FR"/>
        </w:rPr>
        <w:t>restent</w:t>
      </w:r>
      <w:r w:rsidRPr="0099543C">
        <w:rPr>
          <w:rFonts w:ascii="Book Antiqua" w:eastAsia="Times New Roman" w:hAnsi="Book Antiqua" w:cs="Times New Roman"/>
          <w:color w:val="000000" w:themeColor="text1"/>
          <w:spacing w:val="3"/>
          <w:sz w:val="24"/>
          <w:szCs w:val="24"/>
          <w:lang w:eastAsia="fr-FR"/>
        </w:rPr>
        <w:t xml:space="preserve"> </w:t>
      </w:r>
      <w:r w:rsidRPr="0099543C">
        <w:rPr>
          <w:rFonts w:ascii="Book Antiqua" w:eastAsia="Times New Roman" w:hAnsi="Book Antiqua" w:cs="Times New Roman"/>
          <w:color w:val="000000" w:themeColor="text1"/>
          <w:sz w:val="24"/>
          <w:szCs w:val="24"/>
          <w:lang w:eastAsia="fr-FR"/>
        </w:rPr>
        <w:t>engagés</w:t>
      </w:r>
      <w:r w:rsidRPr="0099543C">
        <w:rPr>
          <w:rFonts w:ascii="Book Antiqua" w:eastAsia="Times New Roman" w:hAnsi="Book Antiqua" w:cs="Times New Roman"/>
          <w:color w:val="000000" w:themeColor="text1"/>
          <w:spacing w:val="3"/>
          <w:sz w:val="24"/>
          <w:szCs w:val="24"/>
          <w:lang w:eastAsia="fr-FR"/>
        </w:rPr>
        <w:t xml:space="preserve"> </w:t>
      </w:r>
      <w:r w:rsidRPr="0099543C">
        <w:rPr>
          <w:rFonts w:ascii="Book Antiqua" w:eastAsia="Times New Roman" w:hAnsi="Book Antiqua" w:cs="Times New Roman"/>
          <w:color w:val="000000" w:themeColor="text1"/>
          <w:sz w:val="24"/>
          <w:szCs w:val="24"/>
          <w:lang w:eastAsia="fr-FR"/>
        </w:rPr>
        <w:t>par</w:t>
      </w:r>
      <w:r w:rsidRPr="0099543C">
        <w:rPr>
          <w:rFonts w:ascii="Book Antiqua" w:eastAsia="Times New Roman" w:hAnsi="Book Antiqua" w:cs="Times New Roman"/>
          <w:color w:val="000000" w:themeColor="text1"/>
          <w:spacing w:val="3"/>
          <w:sz w:val="24"/>
          <w:szCs w:val="24"/>
          <w:lang w:eastAsia="fr-FR"/>
        </w:rPr>
        <w:t xml:space="preserve"> </w:t>
      </w:r>
      <w:r w:rsidRPr="0099543C">
        <w:rPr>
          <w:rFonts w:ascii="Book Antiqua" w:eastAsia="Times New Roman" w:hAnsi="Book Antiqua" w:cs="Times New Roman"/>
          <w:color w:val="000000" w:themeColor="text1"/>
          <w:sz w:val="24"/>
          <w:szCs w:val="24"/>
          <w:lang w:eastAsia="fr-FR"/>
        </w:rPr>
        <w:t>leur</w:t>
      </w:r>
      <w:r w:rsidRPr="0099543C">
        <w:rPr>
          <w:rFonts w:ascii="Book Antiqua" w:eastAsia="Times New Roman" w:hAnsi="Book Antiqua" w:cs="Times New Roman"/>
          <w:color w:val="000000" w:themeColor="text1"/>
          <w:spacing w:val="3"/>
          <w:sz w:val="24"/>
          <w:szCs w:val="24"/>
          <w:lang w:eastAsia="fr-FR"/>
        </w:rPr>
        <w:t xml:space="preserve"> </w:t>
      </w:r>
      <w:r w:rsidRPr="0099543C">
        <w:rPr>
          <w:rFonts w:ascii="Book Antiqua" w:eastAsia="Times New Roman" w:hAnsi="Book Antiqua" w:cs="Times New Roman"/>
          <w:color w:val="000000" w:themeColor="text1"/>
          <w:sz w:val="24"/>
          <w:szCs w:val="24"/>
          <w:lang w:eastAsia="fr-FR"/>
        </w:rPr>
        <w:t>offre pendant</w:t>
      </w:r>
      <w:r w:rsidRPr="0099543C">
        <w:rPr>
          <w:rFonts w:ascii="Book Antiqua" w:eastAsia="Times New Roman" w:hAnsi="Book Antiqua" w:cs="Times New Roman"/>
          <w:color w:val="000000" w:themeColor="text1"/>
          <w:spacing w:val="1"/>
          <w:sz w:val="24"/>
          <w:szCs w:val="24"/>
          <w:lang w:eastAsia="fr-FR"/>
        </w:rPr>
        <w:t xml:space="preserve"> </w:t>
      </w:r>
      <w:r w:rsidRPr="0099543C">
        <w:rPr>
          <w:rFonts w:ascii="Book Antiqua" w:eastAsia="Times New Roman" w:hAnsi="Book Antiqua" w:cs="Times New Roman"/>
          <w:color w:val="000000" w:themeColor="text1"/>
          <w:sz w:val="24"/>
          <w:szCs w:val="24"/>
          <w:lang w:eastAsia="fr-FR"/>
        </w:rPr>
        <w:t>90 jours à partir</w:t>
      </w:r>
      <w:r w:rsidRPr="0099543C">
        <w:rPr>
          <w:rFonts w:ascii="Book Antiqua" w:eastAsia="Times New Roman" w:hAnsi="Book Antiqua" w:cs="Times New Roman"/>
          <w:color w:val="000000" w:themeColor="text1"/>
          <w:spacing w:val="15"/>
          <w:sz w:val="24"/>
          <w:szCs w:val="24"/>
          <w:lang w:eastAsia="fr-FR"/>
        </w:rPr>
        <w:t xml:space="preserve"> </w:t>
      </w:r>
      <w:r w:rsidRPr="0099543C">
        <w:rPr>
          <w:rFonts w:ascii="Book Antiqua" w:eastAsia="Times New Roman" w:hAnsi="Book Antiqua" w:cs="Times New Roman"/>
          <w:color w:val="000000" w:themeColor="text1"/>
          <w:sz w:val="24"/>
          <w:szCs w:val="24"/>
          <w:lang w:eastAsia="fr-FR"/>
        </w:rPr>
        <w:t>de</w:t>
      </w:r>
      <w:r w:rsidRPr="0099543C">
        <w:rPr>
          <w:rFonts w:ascii="Book Antiqua" w:eastAsia="Times New Roman" w:hAnsi="Book Antiqua" w:cs="Times New Roman"/>
          <w:color w:val="000000" w:themeColor="text1"/>
          <w:spacing w:val="15"/>
          <w:sz w:val="24"/>
          <w:szCs w:val="24"/>
          <w:lang w:eastAsia="fr-FR"/>
        </w:rPr>
        <w:t xml:space="preserve"> </w:t>
      </w:r>
      <w:r w:rsidRPr="0099543C">
        <w:rPr>
          <w:rFonts w:ascii="Book Antiqua" w:eastAsia="Times New Roman" w:hAnsi="Book Antiqua" w:cs="Times New Roman"/>
          <w:color w:val="000000" w:themeColor="text1"/>
          <w:sz w:val="24"/>
          <w:szCs w:val="24"/>
          <w:lang w:eastAsia="fr-FR"/>
        </w:rPr>
        <w:t>la</w:t>
      </w:r>
      <w:r w:rsidRPr="0099543C">
        <w:rPr>
          <w:rFonts w:ascii="Book Antiqua" w:eastAsia="Times New Roman" w:hAnsi="Book Antiqua" w:cs="Times New Roman"/>
          <w:color w:val="000000" w:themeColor="text1"/>
          <w:spacing w:val="15"/>
          <w:sz w:val="24"/>
          <w:szCs w:val="24"/>
          <w:lang w:eastAsia="fr-FR"/>
        </w:rPr>
        <w:t xml:space="preserve"> </w:t>
      </w:r>
      <w:r w:rsidRPr="0099543C">
        <w:rPr>
          <w:rFonts w:ascii="Book Antiqua" w:eastAsia="Times New Roman" w:hAnsi="Book Antiqua" w:cs="Times New Roman"/>
          <w:color w:val="000000" w:themeColor="text1"/>
          <w:sz w:val="24"/>
          <w:szCs w:val="24"/>
          <w:lang w:eastAsia="fr-FR"/>
        </w:rPr>
        <w:t>date</w:t>
      </w:r>
      <w:r w:rsidRPr="0099543C">
        <w:rPr>
          <w:rFonts w:ascii="Book Antiqua" w:eastAsia="Times New Roman" w:hAnsi="Book Antiqua" w:cs="Times New Roman"/>
          <w:color w:val="000000" w:themeColor="text1"/>
          <w:spacing w:val="15"/>
          <w:sz w:val="24"/>
          <w:szCs w:val="24"/>
          <w:lang w:eastAsia="fr-FR"/>
        </w:rPr>
        <w:t xml:space="preserve"> </w:t>
      </w:r>
      <w:r w:rsidRPr="0099543C">
        <w:rPr>
          <w:rFonts w:ascii="Book Antiqua" w:eastAsia="Times New Roman" w:hAnsi="Book Antiqua" w:cs="Times New Roman"/>
          <w:color w:val="000000" w:themeColor="text1"/>
          <w:sz w:val="24"/>
          <w:szCs w:val="24"/>
          <w:lang w:eastAsia="fr-FR"/>
        </w:rPr>
        <w:t>limite</w:t>
      </w:r>
      <w:r w:rsidRPr="0099543C">
        <w:rPr>
          <w:rFonts w:ascii="Book Antiqua" w:eastAsia="Times New Roman" w:hAnsi="Book Antiqua" w:cs="Times New Roman"/>
          <w:color w:val="000000" w:themeColor="text1"/>
          <w:spacing w:val="15"/>
          <w:sz w:val="24"/>
          <w:szCs w:val="24"/>
          <w:lang w:eastAsia="fr-FR"/>
        </w:rPr>
        <w:t xml:space="preserve"> initiale </w:t>
      </w:r>
      <w:r w:rsidRPr="0099543C">
        <w:rPr>
          <w:rFonts w:ascii="Book Antiqua" w:eastAsia="Times New Roman" w:hAnsi="Book Antiqua" w:cs="Times New Roman"/>
          <w:color w:val="000000" w:themeColor="text1"/>
          <w:sz w:val="24"/>
          <w:szCs w:val="24"/>
          <w:lang w:eastAsia="fr-FR"/>
        </w:rPr>
        <w:t>fixée pour</w:t>
      </w:r>
      <w:r w:rsidRPr="0099543C">
        <w:rPr>
          <w:rFonts w:ascii="Book Antiqua" w:eastAsia="Times New Roman" w:hAnsi="Book Antiqua" w:cs="Times New Roman"/>
          <w:color w:val="000000" w:themeColor="text1"/>
          <w:spacing w:val="6"/>
          <w:sz w:val="24"/>
          <w:szCs w:val="24"/>
          <w:lang w:eastAsia="fr-FR"/>
        </w:rPr>
        <w:t xml:space="preserve"> </w:t>
      </w:r>
      <w:r w:rsidRPr="0099543C">
        <w:rPr>
          <w:rFonts w:ascii="Book Antiqua" w:eastAsia="Times New Roman" w:hAnsi="Book Antiqua" w:cs="Times New Roman"/>
          <w:color w:val="000000" w:themeColor="text1"/>
          <w:sz w:val="24"/>
          <w:szCs w:val="24"/>
          <w:lang w:eastAsia="fr-FR"/>
        </w:rPr>
        <w:t>la</w:t>
      </w:r>
      <w:r w:rsidRPr="0099543C">
        <w:rPr>
          <w:rFonts w:ascii="Book Antiqua" w:eastAsia="Times New Roman" w:hAnsi="Book Antiqua" w:cs="Times New Roman"/>
          <w:color w:val="000000" w:themeColor="text1"/>
          <w:spacing w:val="6"/>
          <w:sz w:val="24"/>
          <w:szCs w:val="24"/>
          <w:lang w:eastAsia="fr-FR"/>
        </w:rPr>
        <w:t xml:space="preserve"> </w:t>
      </w:r>
      <w:r w:rsidRPr="0099543C">
        <w:rPr>
          <w:rFonts w:ascii="Book Antiqua" w:eastAsia="Times New Roman" w:hAnsi="Book Antiqua" w:cs="Times New Roman"/>
          <w:color w:val="000000" w:themeColor="text1"/>
          <w:sz w:val="24"/>
          <w:szCs w:val="24"/>
          <w:lang w:eastAsia="fr-FR"/>
        </w:rPr>
        <w:t>remise</w:t>
      </w:r>
      <w:r w:rsidRPr="0099543C">
        <w:rPr>
          <w:rFonts w:ascii="Book Antiqua" w:eastAsia="Times New Roman" w:hAnsi="Book Antiqua" w:cs="Times New Roman"/>
          <w:color w:val="000000" w:themeColor="text1"/>
          <w:spacing w:val="6"/>
          <w:sz w:val="24"/>
          <w:szCs w:val="24"/>
          <w:lang w:eastAsia="fr-FR"/>
        </w:rPr>
        <w:t xml:space="preserve"> </w:t>
      </w:r>
      <w:r w:rsidRPr="0099543C">
        <w:rPr>
          <w:rFonts w:ascii="Book Antiqua" w:eastAsia="Times New Roman" w:hAnsi="Book Antiqua" w:cs="Times New Roman"/>
          <w:color w:val="000000" w:themeColor="text1"/>
          <w:sz w:val="24"/>
          <w:szCs w:val="24"/>
          <w:lang w:eastAsia="fr-FR"/>
        </w:rPr>
        <w:t>des</w:t>
      </w:r>
      <w:r w:rsidRPr="0099543C">
        <w:rPr>
          <w:rFonts w:ascii="Book Antiqua" w:eastAsia="Times New Roman" w:hAnsi="Book Antiqua" w:cs="Times New Roman"/>
          <w:color w:val="000000" w:themeColor="text1"/>
          <w:spacing w:val="6"/>
          <w:sz w:val="24"/>
          <w:szCs w:val="24"/>
          <w:lang w:eastAsia="fr-FR"/>
        </w:rPr>
        <w:t xml:space="preserve"> </w:t>
      </w:r>
      <w:r w:rsidRPr="0099543C">
        <w:rPr>
          <w:rFonts w:ascii="Book Antiqua" w:eastAsia="Times New Roman" w:hAnsi="Book Antiqua" w:cs="Times New Roman"/>
          <w:color w:val="000000" w:themeColor="text1"/>
          <w:sz w:val="24"/>
          <w:szCs w:val="24"/>
          <w:lang w:eastAsia="fr-FR"/>
        </w:rPr>
        <w:t>offres.</w:t>
      </w:r>
    </w:p>
    <w:p w:rsidR="00DA69D3" w:rsidRPr="0099543C" w:rsidRDefault="00DA69D3" w:rsidP="00E8619D">
      <w:pPr>
        <w:pStyle w:val="AAOarticles"/>
        <w:numPr>
          <w:ilvl w:val="0"/>
          <w:numId w:val="35"/>
        </w:numPr>
        <w:rPr>
          <w:color w:val="000000" w:themeColor="text1"/>
        </w:rPr>
      </w:pPr>
      <w:r w:rsidRPr="0099543C">
        <w:rPr>
          <w:color w:val="000000" w:themeColor="text1"/>
        </w:rPr>
        <w:t>Renseignements</w:t>
      </w:r>
      <w:r w:rsidRPr="0099543C">
        <w:rPr>
          <w:color w:val="000000" w:themeColor="text1"/>
          <w:spacing w:val="6"/>
        </w:rPr>
        <w:t xml:space="preserve"> </w:t>
      </w:r>
      <w:r w:rsidRPr="0099543C">
        <w:rPr>
          <w:color w:val="000000" w:themeColor="text1"/>
        </w:rPr>
        <w:t>complémentaires</w:t>
      </w:r>
    </w:p>
    <w:p w:rsidR="00DA69D3" w:rsidRPr="0099543C" w:rsidRDefault="00DA69D3" w:rsidP="00DA69D3">
      <w:pPr>
        <w:widowControl w:val="0"/>
        <w:suppressAutoHyphens/>
        <w:autoSpaceDE w:val="0"/>
        <w:autoSpaceDN w:val="0"/>
        <w:spacing w:before="11" w:after="0" w:line="240" w:lineRule="auto"/>
        <w:jc w:val="both"/>
        <w:textAlignment w:val="baseline"/>
        <w:rPr>
          <w:rFonts w:ascii="Book Antiqua" w:eastAsia="Times New Roman" w:hAnsi="Book Antiqua" w:cs="Times New Roman"/>
          <w:color w:val="000000" w:themeColor="text1"/>
          <w:sz w:val="24"/>
          <w:szCs w:val="24"/>
          <w:u w:val="single"/>
          <w:lang w:eastAsia="fr-FR"/>
        </w:rPr>
      </w:pPr>
      <w:r w:rsidRPr="0099543C">
        <w:rPr>
          <w:rFonts w:ascii="Book Antiqua" w:eastAsia="Times New Roman" w:hAnsi="Book Antiqua" w:cs="Times New Roman"/>
          <w:color w:val="000000" w:themeColor="text1"/>
          <w:sz w:val="24"/>
          <w:szCs w:val="24"/>
          <w:lang w:eastAsia="fr-FR"/>
        </w:rPr>
        <w:t>Les</w:t>
      </w:r>
      <w:r w:rsidRPr="0099543C">
        <w:rPr>
          <w:rFonts w:ascii="Book Antiqua" w:eastAsia="Times New Roman" w:hAnsi="Book Antiqua" w:cs="Times New Roman"/>
          <w:color w:val="000000" w:themeColor="text1"/>
          <w:spacing w:val="20"/>
          <w:sz w:val="24"/>
          <w:szCs w:val="24"/>
          <w:lang w:eastAsia="fr-FR"/>
        </w:rPr>
        <w:t xml:space="preserve"> </w:t>
      </w:r>
      <w:r w:rsidRPr="0099543C">
        <w:rPr>
          <w:rFonts w:ascii="Book Antiqua" w:eastAsia="Times New Roman" w:hAnsi="Book Antiqua" w:cs="Times New Roman"/>
          <w:color w:val="000000" w:themeColor="text1"/>
          <w:sz w:val="24"/>
          <w:szCs w:val="24"/>
          <w:lang w:eastAsia="fr-FR"/>
        </w:rPr>
        <w:t>renseignements</w:t>
      </w:r>
      <w:r w:rsidRPr="0099543C">
        <w:rPr>
          <w:rFonts w:ascii="Book Antiqua" w:eastAsia="Times New Roman" w:hAnsi="Book Antiqua" w:cs="Times New Roman"/>
          <w:color w:val="000000" w:themeColor="text1"/>
          <w:spacing w:val="20"/>
          <w:sz w:val="24"/>
          <w:szCs w:val="24"/>
          <w:lang w:eastAsia="fr-FR"/>
        </w:rPr>
        <w:t xml:space="preserve"> </w:t>
      </w:r>
      <w:r w:rsidRPr="0099543C">
        <w:rPr>
          <w:rFonts w:ascii="Book Antiqua" w:eastAsia="Times New Roman" w:hAnsi="Book Antiqua" w:cs="Times New Roman"/>
          <w:color w:val="000000" w:themeColor="text1"/>
          <w:sz w:val="24"/>
          <w:szCs w:val="24"/>
          <w:lang w:eastAsia="fr-FR"/>
        </w:rPr>
        <w:t>complémentaires</w:t>
      </w:r>
      <w:r w:rsidRPr="0099543C">
        <w:rPr>
          <w:rFonts w:ascii="Book Antiqua" w:eastAsia="Times New Roman" w:hAnsi="Book Antiqua" w:cs="Times New Roman"/>
          <w:color w:val="000000" w:themeColor="text1"/>
          <w:spacing w:val="20"/>
          <w:sz w:val="24"/>
          <w:szCs w:val="24"/>
          <w:lang w:eastAsia="fr-FR"/>
        </w:rPr>
        <w:t xml:space="preserve"> </w:t>
      </w:r>
      <w:r w:rsidRPr="0099543C">
        <w:rPr>
          <w:rFonts w:ascii="Book Antiqua" w:eastAsia="Times New Roman" w:hAnsi="Book Antiqua" w:cs="Times New Roman"/>
          <w:color w:val="000000" w:themeColor="text1"/>
          <w:sz w:val="24"/>
          <w:szCs w:val="24"/>
          <w:lang w:eastAsia="fr-FR"/>
        </w:rPr>
        <w:t>peuvent</w:t>
      </w:r>
      <w:r w:rsidRPr="0099543C">
        <w:rPr>
          <w:rFonts w:ascii="Book Antiqua" w:eastAsia="Times New Roman" w:hAnsi="Book Antiqua" w:cs="Times New Roman"/>
          <w:color w:val="000000" w:themeColor="text1"/>
          <w:spacing w:val="20"/>
          <w:sz w:val="24"/>
          <w:szCs w:val="24"/>
          <w:lang w:eastAsia="fr-FR"/>
        </w:rPr>
        <w:t xml:space="preserve"> </w:t>
      </w:r>
      <w:r w:rsidRPr="0099543C">
        <w:rPr>
          <w:rFonts w:ascii="Book Antiqua" w:eastAsia="Times New Roman" w:hAnsi="Book Antiqua" w:cs="Times New Roman"/>
          <w:color w:val="000000" w:themeColor="text1"/>
          <w:sz w:val="24"/>
          <w:szCs w:val="24"/>
          <w:lang w:eastAsia="fr-FR"/>
        </w:rPr>
        <w:t xml:space="preserve">être obtenus </w:t>
      </w:r>
      <w:r w:rsidRPr="0099543C">
        <w:rPr>
          <w:rFonts w:ascii="Book Antiqua" w:eastAsia="Times New Roman" w:hAnsi="Book Antiqua" w:cs="Times New Roman"/>
          <w:color w:val="000000" w:themeColor="text1"/>
          <w:spacing w:val="-14"/>
          <w:sz w:val="24"/>
          <w:szCs w:val="24"/>
          <w:lang w:eastAsia="fr-FR"/>
        </w:rPr>
        <w:t>aux</w:t>
      </w:r>
      <w:r w:rsidRPr="0099543C">
        <w:rPr>
          <w:rFonts w:ascii="Book Antiqua" w:eastAsia="Times New Roman" w:hAnsi="Book Antiqua" w:cs="Times New Roman"/>
          <w:color w:val="000000" w:themeColor="text1"/>
          <w:sz w:val="24"/>
          <w:szCs w:val="24"/>
          <w:lang w:eastAsia="fr-FR"/>
        </w:rPr>
        <w:t xml:space="preserve"> </w:t>
      </w:r>
      <w:r w:rsidRPr="0099543C">
        <w:rPr>
          <w:rFonts w:ascii="Book Antiqua" w:eastAsia="Times New Roman" w:hAnsi="Book Antiqua" w:cs="Times New Roman"/>
          <w:color w:val="000000" w:themeColor="text1"/>
          <w:spacing w:val="-14"/>
          <w:sz w:val="24"/>
          <w:szCs w:val="24"/>
          <w:lang w:eastAsia="fr-FR"/>
        </w:rPr>
        <w:t>heures</w:t>
      </w:r>
      <w:r w:rsidRPr="0099543C">
        <w:rPr>
          <w:rFonts w:ascii="Book Antiqua" w:eastAsia="Times New Roman" w:hAnsi="Book Antiqua" w:cs="Times New Roman"/>
          <w:color w:val="000000" w:themeColor="text1"/>
          <w:sz w:val="24"/>
          <w:szCs w:val="24"/>
          <w:lang w:eastAsia="fr-FR"/>
        </w:rPr>
        <w:t xml:space="preserve"> ouvrables </w:t>
      </w:r>
      <w:r w:rsidRPr="0099543C">
        <w:rPr>
          <w:rFonts w:ascii="Book Antiqua" w:eastAsia="Times New Roman" w:hAnsi="Book Antiqua" w:cs="Times New Roman"/>
          <w:bCs/>
          <w:color w:val="000000" w:themeColor="text1"/>
          <w:spacing w:val="-14"/>
          <w:sz w:val="24"/>
          <w:szCs w:val="24"/>
          <w:lang w:eastAsia="fr-FR"/>
        </w:rPr>
        <w:t>au secrétariat des services du Secrétaire Général du Conseil Régional du Sud, Téléphone (237) 222 28 44 40/222 28 44 37,  au deuxième étage de l’immeuble siège du Conseil Régional du Sud</w:t>
      </w:r>
      <w:r w:rsidRPr="0099543C">
        <w:rPr>
          <w:rFonts w:ascii="Book Antiqua" w:eastAsia="Times New Roman" w:hAnsi="Book Antiqua" w:cs="Times New Roman"/>
          <w:color w:val="000000" w:themeColor="text1"/>
          <w:sz w:val="24"/>
          <w:szCs w:val="24"/>
          <w:lang w:eastAsia="fr-FR"/>
        </w:rPr>
        <w:t xml:space="preserve"> ou en ligne sur la plateforme COLEPS aux adresses </w:t>
      </w:r>
      <w:hyperlink r:id="rId11" w:history="1">
        <w:r w:rsidRPr="0099543C">
          <w:rPr>
            <w:rFonts w:ascii="Book Antiqua" w:eastAsia="Times New Roman" w:hAnsi="Book Antiqua" w:cs="Times New Roman"/>
            <w:color w:val="000000" w:themeColor="text1"/>
            <w:sz w:val="24"/>
            <w:szCs w:val="24"/>
            <w:u w:val="single"/>
            <w:lang w:eastAsia="fr-FR"/>
          </w:rPr>
          <w:t>http://www.marchespublics.cm</w:t>
        </w:r>
      </w:hyperlink>
      <w:r w:rsidRPr="0099543C">
        <w:rPr>
          <w:rFonts w:ascii="Book Antiqua" w:eastAsia="Times New Roman" w:hAnsi="Book Antiqua" w:cs="Times New Roman"/>
          <w:color w:val="000000" w:themeColor="text1"/>
          <w:sz w:val="24"/>
          <w:szCs w:val="24"/>
          <w:lang w:eastAsia="fr-FR"/>
        </w:rPr>
        <w:t xml:space="preserve"> et </w:t>
      </w:r>
      <w:hyperlink r:id="rId12" w:history="1">
        <w:r w:rsidRPr="0099543C">
          <w:rPr>
            <w:rFonts w:ascii="Book Antiqua" w:eastAsia="Times New Roman" w:hAnsi="Book Antiqua" w:cs="Times New Roman"/>
            <w:color w:val="000000" w:themeColor="text1"/>
            <w:sz w:val="24"/>
            <w:szCs w:val="24"/>
            <w:u w:val="single"/>
            <w:lang w:eastAsia="fr-FR"/>
          </w:rPr>
          <w:t>http://www.publiccontracts.cm</w:t>
        </w:r>
      </w:hyperlink>
      <w:r w:rsidRPr="0099543C">
        <w:rPr>
          <w:rFonts w:ascii="Book Antiqua" w:eastAsia="Times New Roman" w:hAnsi="Book Antiqua" w:cs="Times New Roman"/>
          <w:color w:val="000000" w:themeColor="text1"/>
          <w:sz w:val="24"/>
          <w:szCs w:val="24"/>
          <w:u w:val="single"/>
          <w:lang w:eastAsia="fr-FR"/>
        </w:rPr>
        <w:t>, ou tout autres moyens de communication électronique indiqué par le Maître d’Ouvrage.</w:t>
      </w:r>
    </w:p>
    <w:p w:rsidR="00DA69D3" w:rsidRPr="0099543C" w:rsidRDefault="00DA69D3" w:rsidP="00E8619D">
      <w:pPr>
        <w:pStyle w:val="AAOarticles"/>
        <w:numPr>
          <w:ilvl w:val="0"/>
          <w:numId w:val="35"/>
        </w:numPr>
        <w:rPr>
          <w:color w:val="000000" w:themeColor="text1"/>
        </w:rPr>
      </w:pPr>
      <w:r w:rsidRPr="0099543C">
        <w:rPr>
          <w:color w:val="000000" w:themeColor="text1"/>
        </w:rPr>
        <w:t>Lutte contre la corruption et les mauvaises pratiques</w:t>
      </w:r>
    </w:p>
    <w:p w:rsidR="00DA69D3" w:rsidRPr="0099543C" w:rsidRDefault="00DA69D3" w:rsidP="00DA69D3">
      <w:pPr>
        <w:widowControl w:val="0"/>
        <w:suppressAutoHyphens/>
        <w:autoSpaceDE w:val="0"/>
        <w:autoSpaceDN w:val="0"/>
        <w:adjustRightInd w:val="0"/>
        <w:spacing w:before="11" w:after="0"/>
        <w:jc w:val="both"/>
        <w:textAlignment w:val="baseline"/>
        <w:rPr>
          <w:rFonts w:ascii="Book Antiqua" w:eastAsia="Times New Roman" w:hAnsi="Book Antiqua" w:cs="Times New Roman"/>
          <w:color w:val="000000" w:themeColor="text1"/>
          <w:sz w:val="24"/>
          <w:szCs w:val="24"/>
          <w:lang w:eastAsia="fr-FR"/>
        </w:rPr>
      </w:pPr>
      <w:r w:rsidRPr="0099543C">
        <w:rPr>
          <w:rFonts w:ascii="Book Antiqua" w:eastAsia="Times New Roman" w:hAnsi="Book Antiqua" w:cs="Times New Roman"/>
          <w:color w:val="000000" w:themeColor="text1"/>
          <w:sz w:val="24"/>
          <w:szCs w:val="24"/>
          <w:lang w:eastAsia="fr-FR"/>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w:t>
      </w:r>
      <w:r w:rsidRPr="0099543C">
        <w:rPr>
          <w:rFonts w:ascii="Book Antiqua" w:eastAsia="Times New Roman" w:hAnsi="Book Antiqua" w:cs="Times New Roman"/>
          <w:bCs/>
          <w:color w:val="000000" w:themeColor="text1"/>
          <w:spacing w:val="-14"/>
          <w:sz w:val="24"/>
          <w:szCs w:val="24"/>
          <w:lang w:eastAsia="fr-FR"/>
        </w:rPr>
        <w:t>Téléphone (237) 222 28 44 40/222 28 44 37</w:t>
      </w:r>
    </w:p>
    <w:p w:rsidR="005B713C" w:rsidRPr="0099543C" w:rsidRDefault="005B713C" w:rsidP="009765C3">
      <w:pPr>
        <w:pStyle w:val="Paragraphedeliste"/>
        <w:numPr>
          <w:ilvl w:val="0"/>
          <w:numId w:val="33"/>
        </w:numPr>
        <w:suppressAutoHyphens/>
        <w:autoSpaceDN w:val="0"/>
        <w:spacing w:before="360" w:after="0" w:line="240" w:lineRule="auto"/>
        <w:textAlignment w:val="baseline"/>
        <w:rPr>
          <w:rFonts w:ascii="Book Antiqua" w:eastAsia="Times New Roman" w:hAnsi="Book Antiqua" w:cs="Times New Roman"/>
          <w:b/>
          <w:bCs/>
          <w:color w:val="000000" w:themeColor="text1"/>
          <w:sz w:val="24"/>
          <w:szCs w:val="24"/>
          <w:lang w:eastAsia="fr-FR"/>
        </w:rPr>
      </w:pPr>
      <w:bookmarkStart w:id="8" w:name="_Hlk161334495"/>
      <w:r w:rsidRPr="0099543C">
        <w:rPr>
          <w:rFonts w:ascii="Book Antiqua" w:eastAsia="Times New Roman" w:hAnsi="Book Antiqua" w:cs="Times New Roman"/>
          <w:b/>
          <w:bCs/>
          <w:color w:val="000000" w:themeColor="text1"/>
          <w:sz w:val="24"/>
          <w:szCs w:val="24"/>
          <w:lang w:eastAsia="fr-FR"/>
        </w:rPr>
        <w:t>Les Termes de Référence (TDR)</w:t>
      </w:r>
      <w:bookmarkEnd w:id="8"/>
    </w:p>
    <w:p w:rsidR="005B713C" w:rsidRPr="0099543C" w:rsidRDefault="005B713C" w:rsidP="009765C3">
      <w:pPr>
        <w:suppressAutoHyphens/>
        <w:autoSpaceDN w:val="0"/>
        <w:spacing w:before="360" w:after="0" w:line="240" w:lineRule="auto"/>
        <w:ind w:left="360" w:hanging="207"/>
        <w:textAlignment w:val="baseline"/>
        <w:rPr>
          <w:rFonts w:ascii="Book Antiqua" w:eastAsia="Times New Roman" w:hAnsi="Book Antiqua" w:cs="Arial"/>
          <w:b/>
          <w:caps/>
          <w:color w:val="000000" w:themeColor="text1"/>
          <w:w w:val="90"/>
          <w:sz w:val="24"/>
          <w:szCs w:val="24"/>
          <w:lang w:eastAsia="fr-FR"/>
        </w:rPr>
      </w:pPr>
      <w:r w:rsidRPr="0099543C">
        <w:rPr>
          <w:rFonts w:ascii="Book Antiqua" w:eastAsia="Times New Roman" w:hAnsi="Book Antiqua" w:cs="Times New Roman"/>
          <w:color w:val="000000" w:themeColor="text1"/>
          <w:sz w:val="24"/>
          <w:szCs w:val="24"/>
          <w:lang w:eastAsia="fr-FR"/>
        </w:rPr>
        <w:t>L’objet du présent Dossier d’Appel d’Offres, est l’acquisition d’un terrain au profit du Conseil Régional du Sud.</w:t>
      </w:r>
    </w:p>
    <w:p w:rsidR="005B713C" w:rsidRPr="0099543C" w:rsidRDefault="005B713C" w:rsidP="009765C3">
      <w:pPr>
        <w:widowControl w:val="0"/>
        <w:numPr>
          <w:ilvl w:val="0"/>
          <w:numId w:val="39"/>
        </w:numPr>
        <w:suppressAutoHyphens/>
        <w:autoSpaceDE w:val="0"/>
        <w:autoSpaceDN w:val="0"/>
        <w:spacing w:after="0" w:line="240" w:lineRule="auto"/>
        <w:jc w:val="both"/>
        <w:textAlignment w:val="baseline"/>
        <w:rPr>
          <w:rFonts w:ascii="Book Antiqua" w:eastAsia="Times New Roman" w:hAnsi="Book Antiqua" w:cs="Times New Roman"/>
          <w:color w:val="000000" w:themeColor="text1"/>
          <w:sz w:val="24"/>
          <w:szCs w:val="24"/>
          <w:lang w:eastAsia="fr-FR"/>
        </w:rPr>
      </w:pPr>
      <w:r w:rsidRPr="0099543C">
        <w:rPr>
          <w:rFonts w:ascii="Book Antiqua" w:eastAsia="Times New Roman" w:hAnsi="Book Antiqua" w:cs="Times New Roman"/>
          <w:color w:val="000000" w:themeColor="text1"/>
          <w:sz w:val="24"/>
          <w:szCs w:val="24"/>
          <w:lang w:eastAsia="fr-FR"/>
        </w:rPr>
        <w:t>Surface : 2</w:t>
      </w:r>
      <w:r w:rsidR="003336AB" w:rsidRPr="0099543C">
        <w:rPr>
          <w:rFonts w:ascii="Book Antiqua" w:eastAsia="Times New Roman" w:hAnsi="Book Antiqua" w:cs="Times New Roman"/>
          <w:color w:val="000000" w:themeColor="text1"/>
          <w:sz w:val="24"/>
          <w:szCs w:val="24"/>
          <w:lang w:eastAsia="fr-FR"/>
        </w:rPr>
        <w:t xml:space="preserve">Ha </w:t>
      </w:r>
    </w:p>
    <w:p w:rsidR="005B713C" w:rsidRPr="0099543C" w:rsidRDefault="005B713C" w:rsidP="009765C3">
      <w:pPr>
        <w:widowControl w:val="0"/>
        <w:numPr>
          <w:ilvl w:val="0"/>
          <w:numId w:val="39"/>
        </w:numPr>
        <w:suppressAutoHyphens/>
        <w:autoSpaceDE w:val="0"/>
        <w:autoSpaceDN w:val="0"/>
        <w:spacing w:after="0" w:line="240" w:lineRule="auto"/>
        <w:jc w:val="both"/>
        <w:textAlignment w:val="baseline"/>
        <w:rPr>
          <w:rFonts w:ascii="Book Antiqua" w:eastAsia="Times New Roman" w:hAnsi="Book Antiqua" w:cs="Times New Roman"/>
          <w:color w:val="000000" w:themeColor="text1"/>
          <w:sz w:val="24"/>
          <w:szCs w:val="24"/>
          <w:lang w:eastAsia="fr-FR"/>
        </w:rPr>
      </w:pPr>
      <w:r w:rsidRPr="0099543C">
        <w:rPr>
          <w:rFonts w:ascii="Book Antiqua" w:eastAsia="Times New Roman" w:hAnsi="Book Antiqua" w:cs="Times New Roman"/>
          <w:color w:val="000000" w:themeColor="text1"/>
          <w:sz w:val="24"/>
          <w:szCs w:val="24"/>
          <w:lang w:eastAsia="fr-FR"/>
        </w:rPr>
        <w:t xml:space="preserve">Lieux : dans le </w:t>
      </w:r>
      <w:r w:rsidRPr="0099543C">
        <w:rPr>
          <w:rFonts w:ascii="Book Antiqua" w:eastAsia="Times New Roman" w:hAnsi="Book Antiqua" w:cs="Times New Roman"/>
          <w:bCs/>
          <w:color w:val="000000" w:themeColor="text1"/>
          <w:sz w:val="24"/>
          <w:szCs w:val="24"/>
          <w:lang w:eastAsia="fr-FR"/>
        </w:rPr>
        <w:t xml:space="preserve">Dja et Lobo ou la </w:t>
      </w:r>
      <w:proofErr w:type="spellStart"/>
      <w:r w:rsidRPr="0099543C">
        <w:rPr>
          <w:rFonts w:ascii="Book Antiqua" w:eastAsia="Times New Roman" w:hAnsi="Book Antiqua" w:cs="Times New Roman"/>
          <w:bCs/>
          <w:color w:val="000000" w:themeColor="text1"/>
          <w:sz w:val="24"/>
          <w:szCs w:val="24"/>
          <w:lang w:eastAsia="fr-FR"/>
        </w:rPr>
        <w:t>Mvila</w:t>
      </w:r>
      <w:proofErr w:type="spellEnd"/>
      <w:r w:rsidRPr="0099543C">
        <w:rPr>
          <w:rFonts w:ascii="Book Antiqua" w:eastAsia="Times New Roman" w:hAnsi="Book Antiqua" w:cs="Times New Roman"/>
          <w:bCs/>
          <w:color w:val="000000" w:themeColor="text1"/>
          <w:sz w:val="24"/>
          <w:szCs w:val="24"/>
          <w:lang w:eastAsia="fr-FR"/>
        </w:rPr>
        <w:t> ;</w:t>
      </w:r>
    </w:p>
    <w:p w:rsidR="005B713C" w:rsidRPr="0099543C" w:rsidRDefault="005B713C" w:rsidP="009765C3">
      <w:pPr>
        <w:widowControl w:val="0"/>
        <w:numPr>
          <w:ilvl w:val="0"/>
          <w:numId w:val="39"/>
        </w:numPr>
        <w:suppressAutoHyphens/>
        <w:autoSpaceDE w:val="0"/>
        <w:autoSpaceDN w:val="0"/>
        <w:spacing w:after="0" w:line="240" w:lineRule="auto"/>
        <w:jc w:val="both"/>
        <w:textAlignment w:val="baseline"/>
        <w:rPr>
          <w:rFonts w:ascii="Book Antiqua" w:eastAsia="Times New Roman" w:hAnsi="Book Antiqua" w:cs="Times New Roman"/>
          <w:color w:val="000000" w:themeColor="text1"/>
          <w:sz w:val="24"/>
          <w:szCs w:val="24"/>
          <w:lang w:eastAsia="fr-FR"/>
        </w:rPr>
      </w:pPr>
      <w:r w:rsidRPr="0099543C">
        <w:rPr>
          <w:rFonts w:ascii="Book Antiqua" w:eastAsia="Times New Roman" w:hAnsi="Book Antiqua" w:cs="Times New Roman"/>
          <w:bCs/>
          <w:color w:val="000000" w:themeColor="text1"/>
          <w:sz w:val="24"/>
          <w:szCs w:val="24"/>
          <w:lang w:eastAsia="fr-FR"/>
        </w:rPr>
        <w:t>Les livrables :</w:t>
      </w:r>
    </w:p>
    <w:p w:rsidR="005B713C" w:rsidRPr="0099543C" w:rsidRDefault="005B713C" w:rsidP="009765C3">
      <w:pPr>
        <w:widowControl w:val="0"/>
        <w:numPr>
          <w:ilvl w:val="0"/>
          <w:numId w:val="40"/>
        </w:numPr>
        <w:suppressAutoHyphens/>
        <w:autoSpaceDE w:val="0"/>
        <w:autoSpaceDN w:val="0"/>
        <w:spacing w:after="0" w:line="240" w:lineRule="auto"/>
        <w:jc w:val="both"/>
        <w:textAlignment w:val="baseline"/>
        <w:rPr>
          <w:rFonts w:ascii="Book Antiqua" w:eastAsia="Times New Roman" w:hAnsi="Book Antiqua" w:cs="Times New Roman"/>
          <w:color w:val="000000" w:themeColor="text1"/>
          <w:sz w:val="24"/>
          <w:szCs w:val="24"/>
          <w:lang w:eastAsia="fr-FR"/>
        </w:rPr>
      </w:pPr>
      <w:r w:rsidRPr="0099543C">
        <w:rPr>
          <w:rFonts w:ascii="Book Antiqua" w:eastAsia="Times New Roman" w:hAnsi="Book Antiqua" w:cs="Times New Roman"/>
          <w:color w:val="000000" w:themeColor="text1"/>
          <w:sz w:val="24"/>
          <w:szCs w:val="24"/>
          <w:lang w:eastAsia="fr-FR"/>
        </w:rPr>
        <w:t>Le titre foncier au nom du Conseil Régional du Sud ;</w:t>
      </w:r>
    </w:p>
    <w:p w:rsidR="005B713C" w:rsidRPr="0099543C" w:rsidRDefault="005B713C" w:rsidP="009765C3">
      <w:pPr>
        <w:widowControl w:val="0"/>
        <w:numPr>
          <w:ilvl w:val="0"/>
          <w:numId w:val="40"/>
        </w:numPr>
        <w:suppressAutoHyphens/>
        <w:autoSpaceDE w:val="0"/>
        <w:autoSpaceDN w:val="0"/>
        <w:spacing w:after="0" w:line="240" w:lineRule="auto"/>
        <w:jc w:val="both"/>
        <w:textAlignment w:val="baseline"/>
        <w:rPr>
          <w:rFonts w:ascii="Book Antiqua" w:eastAsia="Times New Roman" w:hAnsi="Book Antiqua" w:cs="Times New Roman"/>
          <w:color w:val="000000" w:themeColor="text1"/>
          <w:sz w:val="24"/>
          <w:szCs w:val="24"/>
          <w:lang w:eastAsia="fr-FR"/>
        </w:rPr>
      </w:pPr>
      <w:r w:rsidRPr="0099543C">
        <w:rPr>
          <w:rFonts w:ascii="Book Antiqua" w:eastAsia="Times New Roman" w:hAnsi="Book Antiqua" w:cs="Times New Roman"/>
          <w:color w:val="000000" w:themeColor="text1"/>
          <w:sz w:val="24"/>
          <w:szCs w:val="24"/>
          <w:lang w:eastAsia="fr-FR"/>
        </w:rPr>
        <w:t>Une attestation d’acquisition d’immeuble par le Conseil Régional du Sud délivrée par le Notaire ;</w:t>
      </w:r>
    </w:p>
    <w:p w:rsidR="005B713C" w:rsidRPr="0099543C" w:rsidRDefault="005B713C" w:rsidP="009765C3">
      <w:pPr>
        <w:widowControl w:val="0"/>
        <w:numPr>
          <w:ilvl w:val="0"/>
          <w:numId w:val="40"/>
        </w:numPr>
        <w:suppressAutoHyphens/>
        <w:autoSpaceDE w:val="0"/>
        <w:autoSpaceDN w:val="0"/>
        <w:spacing w:after="0" w:line="240" w:lineRule="auto"/>
        <w:jc w:val="both"/>
        <w:textAlignment w:val="baseline"/>
        <w:rPr>
          <w:rFonts w:ascii="Book Antiqua" w:eastAsia="Times New Roman" w:hAnsi="Book Antiqua" w:cs="Times New Roman"/>
          <w:color w:val="000000" w:themeColor="text1"/>
          <w:sz w:val="24"/>
          <w:szCs w:val="24"/>
          <w:lang w:eastAsia="fr-FR"/>
        </w:rPr>
      </w:pPr>
      <w:r w:rsidRPr="0099543C">
        <w:rPr>
          <w:rFonts w:ascii="Book Antiqua" w:eastAsia="Times New Roman" w:hAnsi="Book Antiqua" w:cs="Times New Roman"/>
          <w:color w:val="000000" w:themeColor="text1"/>
          <w:sz w:val="24"/>
          <w:szCs w:val="24"/>
          <w:lang w:eastAsia="fr-FR"/>
        </w:rPr>
        <w:t>Une copie avant enregistrement de l’acte d’acquisition de l’immeuble par le Conseil Régional du Sud délivrée par le Notaire.</w:t>
      </w:r>
    </w:p>
    <w:p w:rsidR="005B713C" w:rsidRPr="0099543C" w:rsidRDefault="005B713C" w:rsidP="005B713C">
      <w:pPr>
        <w:spacing w:after="0" w:line="240" w:lineRule="auto"/>
        <w:rPr>
          <w:rFonts w:ascii="Book Antiqua" w:eastAsia="Times New Roman" w:hAnsi="Book Antiqua" w:cs="Times New Roman"/>
          <w:color w:val="000000" w:themeColor="text1"/>
          <w:lang w:eastAsia="fr-FR"/>
        </w:rPr>
      </w:pPr>
      <w:r w:rsidRPr="0099543C">
        <w:rPr>
          <w:rFonts w:ascii="Book Antiqua" w:eastAsia="Times New Roman" w:hAnsi="Book Antiqua" w:cs="Times New Roman"/>
          <w:color w:val="000000" w:themeColor="text1"/>
          <w:lang w:eastAsia="fr-FR"/>
        </w:rPr>
        <w:br w:type="page"/>
      </w:r>
    </w:p>
    <w:p w:rsidR="00452F54" w:rsidRPr="0099543C" w:rsidRDefault="00452F54" w:rsidP="004E62CA">
      <w:pPr>
        <w:spacing w:after="0" w:line="240" w:lineRule="auto"/>
        <w:jc w:val="center"/>
        <w:rPr>
          <w:rFonts w:ascii="Book Antiqua" w:hAnsi="Book Antiqua"/>
          <w:color w:val="000000" w:themeColor="text1"/>
          <w:sz w:val="24"/>
          <w:szCs w:val="24"/>
        </w:rPr>
      </w:pPr>
    </w:p>
    <w:p w:rsidR="0007205A" w:rsidRPr="0099543C" w:rsidRDefault="0007205A" w:rsidP="007D23DF">
      <w:pPr>
        <w:widowControl w:val="0"/>
        <w:suppressAutoHyphens/>
        <w:autoSpaceDE w:val="0"/>
        <w:autoSpaceDN w:val="0"/>
        <w:spacing w:after="0" w:line="240" w:lineRule="auto"/>
        <w:ind w:left="360"/>
        <w:jc w:val="both"/>
        <w:textAlignment w:val="baseline"/>
        <w:rPr>
          <w:rFonts w:ascii="Book Antiqua" w:eastAsia="Times New Roman" w:hAnsi="Book Antiqua" w:cs="Times New Roman"/>
          <w:i/>
          <w:color w:val="000000" w:themeColor="text1"/>
          <w:sz w:val="24"/>
          <w:szCs w:val="24"/>
          <w:lang w:eastAsia="fr-FR"/>
        </w:rPr>
      </w:pPr>
    </w:p>
    <w:p w:rsidR="00247E46" w:rsidRPr="0099543C" w:rsidRDefault="00247E46" w:rsidP="00BE5FCD">
      <w:pPr>
        <w:pStyle w:val="Paragraphedeliste"/>
        <w:numPr>
          <w:ilvl w:val="0"/>
          <w:numId w:val="33"/>
        </w:numPr>
        <w:spacing w:after="0" w:line="240" w:lineRule="auto"/>
        <w:jc w:val="both"/>
        <w:rPr>
          <w:rFonts w:ascii="Book Antiqua" w:eastAsia="Times New Roman" w:hAnsi="Book Antiqua" w:cs="Times New Roman"/>
          <w:b/>
          <w:color w:val="000000" w:themeColor="text1"/>
          <w:sz w:val="24"/>
          <w:szCs w:val="24"/>
          <w:lang w:eastAsia="fr-FR"/>
        </w:rPr>
      </w:pPr>
      <w:r w:rsidRPr="0099543C">
        <w:rPr>
          <w:rFonts w:ascii="Book Antiqua" w:eastAsia="Times New Roman" w:hAnsi="Book Antiqua" w:cs="Times New Roman"/>
          <w:b/>
          <w:color w:val="000000" w:themeColor="text1"/>
          <w:sz w:val="24"/>
          <w:szCs w:val="24"/>
          <w:lang w:eastAsia="fr-FR"/>
        </w:rPr>
        <w:t>LE DELAI DE VALIDITE DU CAUTIONNEMENT DE SOUMISSION</w:t>
      </w:r>
    </w:p>
    <w:p w:rsidR="008B1249" w:rsidRPr="0099543C" w:rsidRDefault="0007205A" w:rsidP="008B1249">
      <w:pPr>
        <w:spacing w:after="0" w:line="240" w:lineRule="auto"/>
        <w:jc w:val="both"/>
        <w:rPr>
          <w:rFonts w:ascii="Book Antiqua" w:eastAsia="Times New Roman" w:hAnsi="Book Antiqua" w:cs="Times New Roman"/>
          <w:b/>
          <w:color w:val="000000" w:themeColor="text1"/>
          <w:sz w:val="24"/>
          <w:szCs w:val="24"/>
          <w:lang w:eastAsia="fr-FR"/>
        </w:rPr>
      </w:pPr>
      <w:r w:rsidRPr="0099543C">
        <w:rPr>
          <w:rFonts w:ascii="Book Antiqua" w:eastAsia="Times New Roman" w:hAnsi="Book Antiqua" w:cs="Times New Roman"/>
          <w:color w:val="000000" w:themeColor="text1"/>
          <w:sz w:val="24"/>
          <w:szCs w:val="24"/>
          <w:lang w:eastAsia="fr-FR"/>
        </w:rPr>
        <w:t>Le délai de validité du cautionnement de soumission doit excéder de trente (30) jours celui des offres</w:t>
      </w:r>
      <w:r w:rsidR="008B1249" w:rsidRPr="0099543C">
        <w:rPr>
          <w:rFonts w:ascii="Book Antiqua" w:eastAsia="Times New Roman" w:hAnsi="Book Antiqua" w:cs="Times New Roman"/>
          <w:color w:val="000000" w:themeColor="text1"/>
          <w:sz w:val="24"/>
          <w:szCs w:val="24"/>
          <w:lang w:eastAsia="fr-FR"/>
        </w:rPr>
        <w:t xml:space="preserve"> qui est de </w:t>
      </w:r>
      <w:r w:rsidR="008B1249" w:rsidRPr="0099543C">
        <w:rPr>
          <w:rFonts w:ascii="Book Antiqua" w:eastAsia="Times New Roman" w:hAnsi="Book Antiqua" w:cs="Times New Roman"/>
          <w:b/>
          <w:color w:val="000000" w:themeColor="text1"/>
          <w:sz w:val="24"/>
          <w:szCs w:val="24"/>
          <w:lang w:eastAsia="fr-FR"/>
        </w:rPr>
        <w:t>quatre-vingt-dix (90) jours.</w:t>
      </w:r>
    </w:p>
    <w:p w:rsidR="00845D89" w:rsidRPr="0099543C" w:rsidRDefault="00845D89" w:rsidP="00845D89">
      <w:pPr>
        <w:spacing w:after="0" w:line="240" w:lineRule="auto"/>
        <w:jc w:val="both"/>
        <w:rPr>
          <w:rFonts w:ascii="Book Antiqua" w:eastAsia="Times New Roman" w:hAnsi="Book Antiqua" w:cs="Times New Roman"/>
          <w:b/>
          <w:color w:val="000000" w:themeColor="text1"/>
          <w:sz w:val="24"/>
          <w:szCs w:val="24"/>
          <w:lang w:eastAsia="fr-FR"/>
        </w:rPr>
      </w:pPr>
    </w:p>
    <w:p w:rsidR="00845D89" w:rsidRPr="0099543C" w:rsidRDefault="00845D89" w:rsidP="00BE5FCD">
      <w:pPr>
        <w:pStyle w:val="Paragraphedeliste"/>
        <w:numPr>
          <w:ilvl w:val="0"/>
          <w:numId w:val="33"/>
        </w:numPr>
        <w:spacing w:after="0" w:line="240" w:lineRule="auto"/>
        <w:jc w:val="both"/>
        <w:rPr>
          <w:rFonts w:ascii="Book Antiqua" w:eastAsia="Times New Roman" w:hAnsi="Book Antiqua" w:cs="Times New Roman"/>
          <w:b/>
          <w:color w:val="000000" w:themeColor="text1"/>
          <w:sz w:val="24"/>
          <w:szCs w:val="24"/>
          <w:lang w:eastAsia="fr-FR"/>
        </w:rPr>
      </w:pPr>
      <w:r w:rsidRPr="0099543C">
        <w:rPr>
          <w:rFonts w:ascii="Book Antiqua" w:eastAsia="Times New Roman" w:hAnsi="Book Antiqua" w:cs="Times New Roman"/>
          <w:b/>
          <w:color w:val="000000" w:themeColor="text1"/>
          <w:sz w:val="24"/>
          <w:szCs w:val="24"/>
          <w:lang w:eastAsia="fr-FR"/>
        </w:rPr>
        <w:t xml:space="preserve">LA DATE LIMITE DE </w:t>
      </w:r>
      <w:r w:rsidR="00EC7A28" w:rsidRPr="0099543C">
        <w:rPr>
          <w:rFonts w:ascii="Book Antiqua" w:eastAsia="Times New Roman" w:hAnsi="Book Antiqua" w:cs="Times New Roman"/>
          <w:b/>
          <w:color w:val="000000" w:themeColor="text1"/>
          <w:sz w:val="24"/>
          <w:szCs w:val="24"/>
          <w:lang w:eastAsia="fr-FR"/>
        </w:rPr>
        <w:t>DEPOS ET D’OUVERTURE</w:t>
      </w:r>
      <w:r w:rsidRPr="0099543C">
        <w:rPr>
          <w:rFonts w:ascii="Book Antiqua" w:eastAsia="Times New Roman" w:hAnsi="Book Antiqua" w:cs="Times New Roman"/>
          <w:b/>
          <w:color w:val="000000" w:themeColor="text1"/>
          <w:sz w:val="24"/>
          <w:szCs w:val="24"/>
          <w:lang w:eastAsia="fr-FR"/>
        </w:rPr>
        <w:t xml:space="preserve"> DES OFFRES</w:t>
      </w:r>
    </w:p>
    <w:p w:rsidR="00AD1F68" w:rsidRPr="0099543C" w:rsidRDefault="00AD1F68" w:rsidP="00845D89">
      <w:pPr>
        <w:spacing w:after="0" w:line="240" w:lineRule="auto"/>
        <w:jc w:val="both"/>
        <w:rPr>
          <w:rFonts w:ascii="Book Antiqua" w:eastAsia="Times New Roman" w:hAnsi="Book Antiqua" w:cs="Times New Roman"/>
          <w:color w:val="000000" w:themeColor="text1"/>
          <w:sz w:val="24"/>
          <w:szCs w:val="24"/>
          <w:lang w:eastAsia="fr-FR"/>
        </w:rPr>
      </w:pPr>
      <w:r w:rsidRPr="0099543C">
        <w:rPr>
          <w:rFonts w:ascii="Book Antiqua" w:eastAsia="Times New Roman" w:hAnsi="Book Antiqua" w:cs="Times New Roman"/>
          <w:color w:val="000000" w:themeColor="text1"/>
          <w:sz w:val="24"/>
          <w:szCs w:val="24"/>
          <w:lang w:eastAsia="fr-FR"/>
        </w:rPr>
        <w:t>La date limite de remise des offres est fixée au</w:t>
      </w:r>
      <w:r w:rsidR="00A13F02" w:rsidRPr="0099543C">
        <w:rPr>
          <w:rFonts w:ascii="Book Antiqua" w:eastAsia="Times New Roman" w:hAnsi="Book Antiqua" w:cs="Times New Roman"/>
          <w:color w:val="000000" w:themeColor="text1"/>
          <w:sz w:val="24"/>
          <w:szCs w:val="24"/>
          <w:lang w:eastAsia="fr-FR"/>
        </w:rPr>
        <w:t xml:space="preserve"> </w:t>
      </w:r>
      <w:r w:rsidR="00EC7A28" w:rsidRPr="0099543C">
        <w:rPr>
          <w:rFonts w:ascii="Book Antiqua" w:eastAsia="Times New Roman" w:hAnsi="Book Antiqua" w:cs="Times New Roman"/>
          <w:b/>
          <w:color w:val="000000" w:themeColor="text1"/>
          <w:sz w:val="24"/>
          <w:szCs w:val="24"/>
          <w:lang w:eastAsia="fr-FR"/>
        </w:rPr>
        <w:t>01 Octobre</w:t>
      </w:r>
      <w:r w:rsidR="00A13F02" w:rsidRPr="0099543C">
        <w:rPr>
          <w:rFonts w:ascii="Book Antiqua" w:eastAsia="Times New Roman" w:hAnsi="Book Antiqua" w:cs="Times New Roman"/>
          <w:b/>
          <w:color w:val="000000" w:themeColor="text1"/>
          <w:sz w:val="24"/>
          <w:szCs w:val="24"/>
          <w:lang w:eastAsia="fr-FR"/>
        </w:rPr>
        <w:t xml:space="preserve"> 2025</w:t>
      </w:r>
      <w:r w:rsidR="00F2585F" w:rsidRPr="0099543C">
        <w:rPr>
          <w:rFonts w:ascii="Book Antiqua" w:eastAsia="Times New Roman" w:hAnsi="Book Antiqua" w:cs="Times New Roman"/>
          <w:b/>
          <w:color w:val="000000" w:themeColor="text1"/>
          <w:sz w:val="24"/>
          <w:szCs w:val="24"/>
          <w:lang w:eastAsia="fr-FR"/>
        </w:rPr>
        <w:t xml:space="preserve"> à 14 heures</w:t>
      </w:r>
      <w:r w:rsidR="00397938" w:rsidRPr="0099543C">
        <w:rPr>
          <w:rFonts w:ascii="Book Antiqua" w:eastAsia="Times New Roman" w:hAnsi="Book Antiqua" w:cs="Times New Roman"/>
          <w:b/>
          <w:color w:val="000000" w:themeColor="text1"/>
          <w:sz w:val="24"/>
          <w:szCs w:val="24"/>
          <w:lang w:eastAsia="fr-FR"/>
        </w:rPr>
        <w:t xml:space="preserve"> et l’ouverture le</w:t>
      </w:r>
      <w:r w:rsidR="009D2B7D" w:rsidRPr="0099543C">
        <w:rPr>
          <w:rFonts w:ascii="Book Antiqua" w:eastAsia="Times New Roman" w:hAnsi="Book Antiqua" w:cs="Times New Roman"/>
          <w:b/>
          <w:color w:val="000000" w:themeColor="text1"/>
          <w:sz w:val="24"/>
          <w:szCs w:val="24"/>
          <w:lang w:eastAsia="fr-FR"/>
        </w:rPr>
        <w:t xml:space="preserve"> 01 Octobre 2025 à 15 heures.</w:t>
      </w:r>
      <w:r w:rsidR="00397938" w:rsidRPr="0099543C">
        <w:rPr>
          <w:rFonts w:ascii="Book Antiqua" w:eastAsia="Times New Roman" w:hAnsi="Book Antiqua" w:cs="Times New Roman"/>
          <w:b/>
          <w:color w:val="000000" w:themeColor="text1"/>
          <w:sz w:val="24"/>
          <w:szCs w:val="24"/>
          <w:lang w:eastAsia="fr-FR"/>
        </w:rPr>
        <w:t xml:space="preserve"> </w:t>
      </w:r>
    </w:p>
    <w:p w:rsidR="00BC6385" w:rsidRPr="0099543C" w:rsidRDefault="00BC6385" w:rsidP="00BC6385">
      <w:pPr>
        <w:spacing w:after="0" w:line="240" w:lineRule="auto"/>
        <w:rPr>
          <w:rFonts w:ascii="Book Antiqua" w:eastAsia="Times New Roman" w:hAnsi="Book Antiqua" w:cs="Times New Roman"/>
          <w:b/>
          <w:bCs/>
          <w:caps/>
          <w:color w:val="000000" w:themeColor="text1"/>
          <w:spacing w:val="36"/>
          <w:w w:val="80"/>
          <w:position w:val="-1"/>
          <w:sz w:val="24"/>
          <w:szCs w:val="24"/>
          <w:lang w:val="pt-PT" w:eastAsia="fr-FR"/>
        </w:rPr>
      </w:pPr>
    </w:p>
    <w:p w:rsidR="00BC6385" w:rsidRPr="0099543C" w:rsidRDefault="00BC6385" w:rsidP="00BC6385">
      <w:pPr>
        <w:spacing w:after="0" w:line="240" w:lineRule="auto"/>
        <w:rPr>
          <w:rFonts w:ascii="Book Antiqua" w:eastAsia="Times New Roman" w:hAnsi="Book Antiqua" w:cs="Times New Roman"/>
          <w:color w:val="000000" w:themeColor="text1"/>
          <w:sz w:val="24"/>
          <w:szCs w:val="24"/>
          <w:lang w:eastAsia="x-none"/>
        </w:rPr>
      </w:pPr>
      <w:r w:rsidRPr="0099543C">
        <w:rPr>
          <w:rFonts w:ascii="Book Antiqua" w:hAnsi="Book Antiqua"/>
          <w:b/>
          <w:color w:val="000000" w:themeColor="text1"/>
          <w:sz w:val="24"/>
          <w:szCs w:val="24"/>
          <w:u w:val="single"/>
        </w:rPr>
        <w:t>NB :</w:t>
      </w:r>
      <w:r w:rsidRPr="0099543C">
        <w:rPr>
          <w:rFonts w:ascii="Book Antiqua" w:hAnsi="Book Antiqua"/>
          <w:b/>
          <w:color w:val="000000" w:themeColor="text1"/>
          <w:sz w:val="24"/>
          <w:szCs w:val="24"/>
        </w:rPr>
        <w:t xml:space="preserve"> </w:t>
      </w:r>
      <w:r w:rsidRPr="0099543C">
        <w:rPr>
          <w:rFonts w:ascii="Arial" w:eastAsia="Arial" w:hAnsi="Arial" w:cs="Arial"/>
          <w:b/>
          <w:color w:val="000000" w:themeColor="text1"/>
          <w:sz w:val="24"/>
          <w:lang w:eastAsia="fr-FR"/>
        </w:rPr>
        <w:t>Le reste sans changement</w:t>
      </w:r>
      <w:r w:rsidRPr="0099543C">
        <w:rPr>
          <w:rFonts w:ascii="Book Antiqua" w:eastAsia="Times New Roman" w:hAnsi="Book Antiqua" w:cs="Times New Roman"/>
          <w:color w:val="000000" w:themeColor="text1"/>
          <w:sz w:val="24"/>
          <w:szCs w:val="24"/>
          <w:lang w:val="x-none" w:eastAsia="x-none"/>
        </w:rPr>
        <w:t xml:space="preserve"> </w:t>
      </w:r>
    </w:p>
    <w:p w:rsidR="00BC6385" w:rsidRPr="0099543C" w:rsidRDefault="00BC6385" w:rsidP="00BC6385">
      <w:pPr>
        <w:tabs>
          <w:tab w:val="left" w:pos="203"/>
          <w:tab w:val="right" w:pos="9072"/>
        </w:tabs>
        <w:spacing w:after="0" w:line="240" w:lineRule="auto"/>
        <w:rPr>
          <w:rFonts w:ascii="Book Antiqua" w:eastAsia="Times New Roman" w:hAnsi="Book Antiqua" w:cs="Times New Roman"/>
          <w:color w:val="000000" w:themeColor="text1"/>
          <w:sz w:val="24"/>
          <w:szCs w:val="24"/>
          <w:lang w:val="x-none" w:eastAsia="x-none"/>
        </w:rPr>
      </w:pPr>
    </w:p>
    <w:p w:rsidR="00BC6385" w:rsidRPr="0099543C" w:rsidRDefault="00BC6385" w:rsidP="00BC6385">
      <w:pPr>
        <w:tabs>
          <w:tab w:val="left" w:pos="203"/>
          <w:tab w:val="right" w:pos="9072"/>
        </w:tabs>
        <w:spacing w:after="0" w:line="240" w:lineRule="auto"/>
        <w:rPr>
          <w:rFonts w:ascii="Arial" w:eastAsia="Arial" w:hAnsi="Arial" w:cs="Arial"/>
          <w:color w:val="000000" w:themeColor="text1"/>
          <w:sz w:val="24"/>
          <w:lang w:eastAsia="fr-FR"/>
        </w:rPr>
      </w:pPr>
      <w:r w:rsidRPr="0099543C">
        <w:rPr>
          <w:rFonts w:ascii="Book Antiqua" w:eastAsia="Times New Roman" w:hAnsi="Book Antiqua" w:cs="Times New Roman"/>
          <w:color w:val="000000" w:themeColor="text1"/>
          <w:sz w:val="24"/>
          <w:szCs w:val="24"/>
          <w:lang w:eastAsia="x-none"/>
        </w:rPr>
        <w:t xml:space="preserve">                                                                                </w:t>
      </w:r>
      <w:r w:rsidRPr="0099543C">
        <w:rPr>
          <w:rFonts w:ascii="Arial" w:eastAsia="Arial" w:hAnsi="Arial" w:cs="Arial"/>
          <w:color w:val="000000" w:themeColor="text1"/>
          <w:sz w:val="24"/>
          <w:lang w:eastAsia="fr-FR"/>
        </w:rPr>
        <w:t xml:space="preserve">    Fait à </w:t>
      </w:r>
      <w:proofErr w:type="spellStart"/>
      <w:r w:rsidRPr="0099543C">
        <w:rPr>
          <w:rFonts w:ascii="Arial" w:eastAsia="Arial" w:hAnsi="Arial" w:cs="Arial"/>
          <w:color w:val="000000" w:themeColor="text1"/>
          <w:sz w:val="24"/>
          <w:lang w:eastAsia="fr-FR"/>
        </w:rPr>
        <w:t>Ebolowa</w:t>
      </w:r>
      <w:proofErr w:type="spellEnd"/>
      <w:r w:rsidRPr="0099543C">
        <w:rPr>
          <w:rFonts w:ascii="Arial" w:eastAsia="Arial" w:hAnsi="Arial" w:cs="Arial"/>
          <w:color w:val="000000" w:themeColor="text1"/>
          <w:sz w:val="24"/>
          <w:lang w:eastAsia="fr-FR"/>
        </w:rPr>
        <w:t>, le _______________</w:t>
      </w:r>
    </w:p>
    <w:p w:rsidR="00BC6385" w:rsidRPr="0099543C" w:rsidRDefault="00BC6385" w:rsidP="00BC6385">
      <w:pPr>
        <w:tabs>
          <w:tab w:val="left" w:pos="203"/>
          <w:tab w:val="right" w:pos="9072"/>
        </w:tabs>
        <w:spacing w:after="0" w:line="240" w:lineRule="auto"/>
        <w:rPr>
          <w:rFonts w:ascii="Arial" w:eastAsia="Arial" w:hAnsi="Arial" w:cs="Arial"/>
          <w:color w:val="000000" w:themeColor="text1"/>
          <w:sz w:val="24"/>
          <w:lang w:eastAsia="fr-FR"/>
        </w:rPr>
      </w:pPr>
      <w:r w:rsidRPr="0099543C">
        <w:rPr>
          <w:rFonts w:ascii="Arial" w:eastAsia="Arial" w:hAnsi="Arial" w:cs="Arial"/>
          <w:color w:val="000000" w:themeColor="text1"/>
          <w:sz w:val="24"/>
          <w:lang w:eastAsia="fr-FR"/>
        </w:rPr>
        <w:t xml:space="preserve">                                                                                         </w:t>
      </w:r>
    </w:p>
    <w:p w:rsidR="00BC6385" w:rsidRPr="0099543C" w:rsidRDefault="00BC6385" w:rsidP="00BC6385">
      <w:pPr>
        <w:tabs>
          <w:tab w:val="left" w:pos="203"/>
          <w:tab w:val="right" w:pos="9072"/>
        </w:tabs>
        <w:spacing w:after="0" w:line="240" w:lineRule="auto"/>
        <w:rPr>
          <w:rFonts w:ascii="Book Antiqua" w:eastAsia="Times New Roman" w:hAnsi="Book Antiqua" w:cs="Times New Roman"/>
          <w:color w:val="000000" w:themeColor="text1"/>
          <w:sz w:val="24"/>
          <w:szCs w:val="24"/>
          <w:lang w:eastAsia="x-none"/>
        </w:rPr>
      </w:pPr>
      <w:r w:rsidRPr="0099543C">
        <w:rPr>
          <w:rFonts w:ascii="Book Antiqua" w:eastAsia="Times New Roman" w:hAnsi="Book Antiqua" w:cs="Times New Roman"/>
          <w:color w:val="000000" w:themeColor="text1"/>
          <w:sz w:val="24"/>
          <w:szCs w:val="24"/>
          <w:lang w:eastAsia="x-none"/>
        </w:rPr>
        <w:t xml:space="preserve">                                                                                               </w:t>
      </w:r>
      <w:r w:rsidRPr="0099543C">
        <w:rPr>
          <w:rFonts w:ascii="Book Antiqua" w:eastAsia="Times New Roman" w:hAnsi="Book Antiqua" w:cs="Times New Roman"/>
          <w:b/>
          <w:color w:val="000000" w:themeColor="text1"/>
          <w:sz w:val="20"/>
          <w:szCs w:val="20"/>
          <w:lang w:val="x-none" w:eastAsia="x-none"/>
        </w:rPr>
        <w:t>Président du Conseil Régional du</w:t>
      </w:r>
    </w:p>
    <w:p w:rsidR="00BC6385" w:rsidRPr="0099543C" w:rsidRDefault="00BC6385" w:rsidP="005E27F1">
      <w:pPr>
        <w:tabs>
          <w:tab w:val="left" w:pos="5934"/>
        </w:tabs>
        <w:spacing w:after="0" w:line="240" w:lineRule="auto"/>
        <w:rPr>
          <w:rFonts w:ascii="Book Antiqua" w:eastAsia="Times New Roman" w:hAnsi="Book Antiqua" w:cs="Times New Roman"/>
          <w:color w:val="000000" w:themeColor="text1"/>
          <w:sz w:val="20"/>
          <w:szCs w:val="20"/>
          <w:lang w:eastAsia="x-none"/>
        </w:rPr>
      </w:pPr>
      <w:r w:rsidRPr="0099543C">
        <w:rPr>
          <w:rFonts w:ascii="Book Antiqua" w:eastAsia="Times New Roman" w:hAnsi="Book Antiqua" w:cs="Times New Roman"/>
          <w:color w:val="000000" w:themeColor="text1"/>
          <w:sz w:val="24"/>
          <w:szCs w:val="24"/>
          <w:lang w:eastAsia="x-none"/>
        </w:rPr>
        <w:t xml:space="preserve">                                                                                                   </w:t>
      </w:r>
      <w:r w:rsidRPr="0099543C">
        <w:rPr>
          <w:rFonts w:ascii="Book Antiqua" w:eastAsia="Times New Roman" w:hAnsi="Book Antiqua" w:cs="Times New Roman"/>
          <w:b/>
          <w:color w:val="000000" w:themeColor="text1"/>
          <w:sz w:val="20"/>
          <w:szCs w:val="20"/>
          <w:lang w:val="x-none" w:eastAsia="x-none"/>
        </w:rPr>
        <w:t>Sud, Autorité Contractant</w:t>
      </w:r>
      <w:r w:rsidRPr="0099543C">
        <w:rPr>
          <w:rFonts w:ascii="Book Antiqua" w:eastAsia="Times New Roman" w:hAnsi="Book Antiqua" w:cs="Times New Roman"/>
          <w:b/>
          <w:color w:val="000000" w:themeColor="text1"/>
          <w:sz w:val="20"/>
          <w:szCs w:val="20"/>
          <w:lang w:eastAsia="x-none"/>
        </w:rPr>
        <w:t>e</w:t>
      </w:r>
    </w:p>
    <w:p w:rsidR="00BC6385" w:rsidRPr="0099543C" w:rsidRDefault="00BC6385" w:rsidP="00BC6385">
      <w:pPr>
        <w:tabs>
          <w:tab w:val="left" w:pos="203"/>
          <w:tab w:val="right" w:pos="9072"/>
        </w:tabs>
        <w:spacing w:after="0" w:line="240" w:lineRule="auto"/>
        <w:rPr>
          <w:rFonts w:ascii="Book Antiqua" w:eastAsia="Times New Roman" w:hAnsi="Book Antiqua" w:cs="Times New Roman"/>
          <w:color w:val="000000" w:themeColor="text1"/>
          <w:sz w:val="16"/>
          <w:szCs w:val="16"/>
          <w:lang w:eastAsia="x-none"/>
        </w:rPr>
      </w:pPr>
      <w:r w:rsidRPr="0099543C">
        <w:rPr>
          <w:rFonts w:ascii="Book Antiqua" w:eastAsia="Times New Roman" w:hAnsi="Book Antiqua" w:cs="Times New Roman"/>
          <w:b/>
          <w:color w:val="000000" w:themeColor="text1"/>
          <w:sz w:val="16"/>
          <w:szCs w:val="16"/>
          <w:lang w:val="x-none" w:eastAsia="x-none"/>
        </w:rPr>
        <w:t>Ampliations:</w:t>
      </w:r>
      <w:r w:rsidRPr="0099543C">
        <w:rPr>
          <w:rFonts w:ascii="Book Antiqua" w:eastAsia="Times New Roman" w:hAnsi="Book Antiqua" w:cs="Times New Roman"/>
          <w:b/>
          <w:color w:val="000000" w:themeColor="text1"/>
          <w:sz w:val="16"/>
          <w:szCs w:val="16"/>
          <w:lang w:eastAsia="x-none"/>
        </w:rPr>
        <w:t xml:space="preserve">                                                               </w:t>
      </w:r>
    </w:p>
    <w:p w:rsidR="00BC6385" w:rsidRPr="0099543C" w:rsidRDefault="00BC6385" w:rsidP="00BC6385">
      <w:pPr>
        <w:spacing w:after="0" w:line="240" w:lineRule="auto"/>
        <w:rPr>
          <w:rFonts w:ascii="Book Antiqua" w:eastAsia="Times New Roman" w:hAnsi="Book Antiqua" w:cs="Times New Roman"/>
          <w:color w:val="000000" w:themeColor="text1"/>
          <w:sz w:val="14"/>
          <w:szCs w:val="14"/>
          <w:lang w:val="x-none" w:eastAsia="x-none"/>
        </w:rPr>
      </w:pPr>
      <w:r w:rsidRPr="0099543C">
        <w:rPr>
          <w:rFonts w:ascii="Book Antiqua" w:eastAsia="Times New Roman" w:hAnsi="Book Antiqua" w:cs="Times New Roman"/>
          <w:color w:val="000000" w:themeColor="text1"/>
          <w:sz w:val="16"/>
          <w:szCs w:val="16"/>
          <w:lang w:val="x-none" w:eastAsia="x-none"/>
        </w:rPr>
        <w:t xml:space="preserve">- </w:t>
      </w:r>
      <w:r w:rsidRPr="0099543C">
        <w:rPr>
          <w:rFonts w:ascii="Book Antiqua" w:eastAsia="Times New Roman" w:hAnsi="Book Antiqua" w:cs="Times New Roman"/>
          <w:color w:val="000000" w:themeColor="text1"/>
          <w:sz w:val="14"/>
          <w:szCs w:val="14"/>
          <w:lang w:val="x-none" w:eastAsia="x-none"/>
        </w:rPr>
        <w:t>DR/MINMAP-Sud</w:t>
      </w:r>
    </w:p>
    <w:p w:rsidR="00BC6385" w:rsidRPr="0099543C" w:rsidRDefault="00BC6385" w:rsidP="00BC6385">
      <w:pPr>
        <w:tabs>
          <w:tab w:val="left" w:pos="5934"/>
        </w:tabs>
        <w:spacing w:after="0" w:line="240" w:lineRule="auto"/>
        <w:rPr>
          <w:rFonts w:ascii="Book Antiqua" w:eastAsia="Times New Roman" w:hAnsi="Book Antiqua" w:cs="Times New Roman"/>
          <w:color w:val="000000" w:themeColor="text1"/>
          <w:sz w:val="14"/>
          <w:szCs w:val="14"/>
          <w:lang w:val="x-none" w:eastAsia="x-none"/>
        </w:rPr>
      </w:pPr>
      <w:r w:rsidRPr="0099543C">
        <w:rPr>
          <w:rFonts w:ascii="Book Antiqua" w:eastAsia="Times New Roman" w:hAnsi="Book Antiqua" w:cs="Times New Roman"/>
          <w:color w:val="000000" w:themeColor="text1"/>
          <w:sz w:val="14"/>
          <w:szCs w:val="14"/>
          <w:lang w:val="x-none" w:eastAsia="x-none"/>
        </w:rPr>
        <w:t xml:space="preserve">- ARMP-Sud                                                                                             </w:t>
      </w:r>
    </w:p>
    <w:p w:rsidR="00BC6385" w:rsidRPr="0099543C" w:rsidRDefault="00BC6385" w:rsidP="00BC6385">
      <w:pPr>
        <w:tabs>
          <w:tab w:val="left" w:pos="5934"/>
        </w:tabs>
        <w:spacing w:after="0" w:line="240" w:lineRule="auto"/>
        <w:rPr>
          <w:rFonts w:ascii="Book Antiqua" w:eastAsia="Times New Roman" w:hAnsi="Book Antiqua" w:cs="Times New Roman"/>
          <w:color w:val="000000" w:themeColor="text1"/>
          <w:sz w:val="14"/>
          <w:szCs w:val="14"/>
          <w:lang w:eastAsia="x-none"/>
        </w:rPr>
      </w:pPr>
      <w:r w:rsidRPr="0099543C">
        <w:rPr>
          <w:rFonts w:ascii="Book Antiqua" w:eastAsia="Times New Roman" w:hAnsi="Book Antiqua" w:cs="Times New Roman"/>
          <w:color w:val="000000" w:themeColor="text1"/>
          <w:sz w:val="14"/>
          <w:szCs w:val="14"/>
          <w:lang w:eastAsia="x-none"/>
        </w:rPr>
        <w:t xml:space="preserve"> </w:t>
      </w:r>
      <w:r w:rsidRPr="0099543C">
        <w:rPr>
          <w:rFonts w:ascii="Book Antiqua" w:eastAsia="Times New Roman" w:hAnsi="Book Antiqua" w:cs="Times New Roman"/>
          <w:color w:val="000000" w:themeColor="text1"/>
          <w:sz w:val="14"/>
          <w:szCs w:val="14"/>
          <w:lang w:val="x-none" w:eastAsia="x-none"/>
        </w:rPr>
        <w:t>- CIPM</w:t>
      </w:r>
      <w:r w:rsidRPr="0099543C">
        <w:rPr>
          <w:rFonts w:ascii="Book Antiqua" w:eastAsia="Times New Roman" w:hAnsi="Book Antiqua" w:cs="Times New Roman"/>
          <w:color w:val="000000" w:themeColor="text1"/>
          <w:sz w:val="14"/>
          <w:szCs w:val="14"/>
          <w:lang w:val="x-none" w:eastAsia="x-none"/>
        </w:rPr>
        <w:tab/>
      </w:r>
      <w:r w:rsidRPr="0099543C">
        <w:rPr>
          <w:rFonts w:ascii="Book Antiqua" w:eastAsia="Times New Roman" w:hAnsi="Book Antiqua" w:cs="Times New Roman"/>
          <w:color w:val="000000" w:themeColor="text1"/>
          <w:sz w:val="14"/>
          <w:szCs w:val="14"/>
          <w:lang w:eastAsia="x-none"/>
        </w:rPr>
        <w:t xml:space="preserve">    </w:t>
      </w:r>
    </w:p>
    <w:p w:rsidR="00BC6385" w:rsidRPr="0099543C" w:rsidRDefault="00BC6385" w:rsidP="00BC6385">
      <w:pPr>
        <w:spacing w:after="0" w:line="240" w:lineRule="auto"/>
        <w:rPr>
          <w:rFonts w:ascii="Book Antiqua" w:eastAsia="Times New Roman" w:hAnsi="Book Antiqua" w:cs="Times New Roman"/>
          <w:color w:val="000000" w:themeColor="text1"/>
          <w:sz w:val="14"/>
          <w:szCs w:val="14"/>
          <w:lang w:eastAsia="x-none"/>
        </w:rPr>
      </w:pPr>
      <w:r w:rsidRPr="0099543C">
        <w:rPr>
          <w:rFonts w:ascii="Book Antiqua" w:eastAsia="Times New Roman" w:hAnsi="Book Antiqua" w:cs="Times New Roman"/>
          <w:color w:val="000000" w:themeColor="text1"/>
          <w:sz w:val="14"/>
          <w:szCs w:val="14"/>
          <w:lang w:val="x-none" w:eastAsia="x-none"/>
        </w:rPr>
        <w:t>- CHRONO</w:t>
      </w:r>
      <w:r w:rsidRPr="0099543C">
        <w:rPr>
          <w:rFonts w:ascii="Book Antiqua" w:eastAsia="Times New Roman" w:hAnsi="Book Antiqua" w:cs="Times New Roman"/>
          <w:color w:val="000000" w:themeColor="text1"/>
          <w:sz w:val="14"/>
          <w:szCs w:val="14"/>
          <w:lang w:eastAsia="x-none"/>
        </w:rPr>
        <w:t>/</w:t>
      </w:r>
      <w:r w:rsidRPr="0099543C">
        <w:rPr>
          <w:rFonts w:ascii="Book Antiqua" w:eastAsia="Times New Roman" w:hAnsi="Book Antiqua" w:cs="Times New Roman"/>
          <w:color w:val="000000" w:themeColor="text1"/>
          <w:sz w:val="14"/>
          <w:szCs w:val="14"/>
          <w:lang w:val="x-none" w:eastAsia="x-none"/>
        </w:rPr>
        <w:t xml:space="preserve"> ARCHIVES</w:t>
      </w:r>
    </w:p>
    <w:p w:rsidR="00BC6385" w:rsidRPr="0099543C" w:rsidRDefault="00BC6385" w:rsidP="00BC6385">
      <w:pPr>
        <w:spacing w:after="0" w:line="240" w:lineRule="auto"/>
        <w:rPr>
          <w:rFonts w:ascii="Book Antiqua" w:eastAsia="Times New Roman" w:hAnsi="Book Antiqua" w:cs="Times New Roman"/>
          <w:color w:val="000000" w:themeColor="text1"/>
          <w:sz w:val="14"/>
          <w:szCs w:val="14"/>
          <w:lang w:eastAsia="x-none"/>
        </w:rPr>
      </w:pPr>
      <w:r w:rsidRPr="0099543C">
        <w:rPr>
          <w:rFonts w:ascii="Book Antiqua" w:eastAsia="Times New Roman" w:hAnsi="Book Antiqua" w:cs="Times New Roman"/>
          <w:color w:val="000000" w:themeColor="text1"/>
          <w:sz w:val="14"/>
          <w:szCs w:val="14"/>
          <w:lang w:val="x-none" w:eastAsia="x-none"/>
        </w:rPr>
        <w:t xml:space="preserve">- </w:t>
      </w:r>
      <w:r w:rsidRPr="0099543C">
        <w:rPr>
          <w:rFonts w:ascii="Book Antiqua" w:eastAsia="Times New Roman" w:hAnsi="Book Antiqua" w:cs="Times New Roman"/>
          <w:color w:val="000000" w:themeColor="text1"/>
          <w:sz w:val="14"/>
          <w:szCs w:val="14"/>
          <w:lang w:eastAsia="x-none"/>
        </w:rPr>
        <w:t>INTERESSES</w:t>
      </w:r>
    </w:p>
    <w:p w:rsidR="00BC6385" w:rsidRPr="0099543C" w:rsidRDefault="00BC6385" w:rsidP="00BC6385">
      <w:pPr>
        <w:spacing w:after="0" w:line="240" w:lineRule="auto"/>
        <w:rPr>
          <w:rFonts w:ascii="Book Antiqua" w:eastAsia="Times New Roman" w:hAnsi="Book Antiqua" w:cs="Times New Roman"/>
          <w:color w:val="000000" w:themeColor="text1"/>
          <w:sz w:val="14"/>
          <w:szCs w:val="14"/>
          <w:lang w:val="x-none" w:eastAsia="x-none"/>
        </w:rPr>
      </w:pPr>
      <w:r w:rsidRPr="0099543C">
        <w:rPr>
          <w:rFonts w:ascii="Book Antiqua" w:eastAsia="Times New Roman" w:hAnsi="Book Antiqua" w:cs="Times New Roman"/>
          <w:color w:val="000000" w:themeColor="text1"/>
          <w:sz w:val="14"/>
          <w:szCs w:val="14"/>
          <w:lang w:val="x-none" w:eastAsia="x-none"/>
        </w:rPr>
        <w:t>- AFFICHAGE</w:t>
      </w:r>
    </w:p>
    <w:p w:rsidR="001D0428" w:rsidRPr="0099543C" w:rsidRDefault="00BC6385" w:rsidP="00BC6385">
      <w:pPr>
        <w:tabs>
          <w:tab w:val="left" w:pos="5934"/>
        </w:tabs>
        <w:spacing w:after="0" w:line="240" w:lineRule="auto"/>
        <w:rPr>
          <w:rFonts w:ascii="Book Antiqua" w:eastAsia="Times New Roman" w:hAnsi="Book Antiqua" w:cs="Times New Roman"/>
          <w:color w:val="000000" w:themeColor="text1"/>
          <w:sz w:val="20"/>
          <w:szCs w:val="20"/>
          <w:lang w:val="x-none" w:eastAsia="x-none"/>
        </w:rPr>
        <w:sectPr w:rsidR="001D0428" w:rsidRPr="0099543C" w:rsidSect="001D0428">
          <w:footerReference w:type="default" r:id="rId13"/>
          <w:pgSz w:w="11910" w:h="16840"/>
          <w:pgMar w:top="560" w:right="320" w:bottom="920" w:left="680" w:header="0" w:footer="736" w:gutter="0"/>
          <w:cols w:space="720"/>
        </w:sectPr>
      </w:pPr>
      <w:r w:rsidRPr="0099543C">
        <w:rPr>
          <w:rFonts w:ascii="Book Antiqua" w:eastAsia="Times New Roman" w:hAnsi="Book Antiqua" w:cs="Times New Roman"/>
          <w:color w:val="000000" w:themeColor="text1"/>
          <w:sz w:val="20"/>
          <w:szCs w:val="20"/>
          <w:lang w:eastAsia="x-none"/>
        </w:rPr>
        <w:t xml:space="preserve">                                                                        </w:t>
      </w:r>
      <w:r w:rsidR="002E0BB1" w:rsidRPr="0099543C">
        <w:rPr>
          <w:rFonts w:ascii="Book Antiqua" w:eastAsia="Times New Roman" w:hAnsi="Book Antiqua" w:cs="Times New Roman"/>
          <w:color w:val="000000" w:themeColor="text1"/>
          <w:sz w:val="20"/>
          <w:szCs w:val="20"/>
          <w:lang w:eastAsia="x-none"/>
        </w:rPr>
        <w:t xml:space="preserve">                     </w:t>
      </w:r>
    </w:p>
    <w:p w:rsidR="0068304B" w:rsidRPr="0099543C" w:rsidRDefault="0068304B" w:rsidP="00847EE9">
      <w:pPr>
        <w:spacing w:after="0" w:line="240" w:lineRule="auto"/>
        <w:rPr>
          <w:rFonts w:ascii="Book Antiqua" w:eastAsia="Times New Roman" w:hAnsi="Book Antiqua" w:cs="Times New Roman"/>
          <w:color w:val="000000" w:themeColor="text1"/>
          <w:sz w:val="20"/>
          <w:szCs w:val="20"/>
          <w:lang w:val="x-none" w:eastAsia="x-none"/>
        </w:rPr>
      </w:pPr>
    </w:p>
    <w:sectPr w:rsidR="0068304B" w:rsidRPr="0099543C">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2E1" w:rsidRDefault="009D02E1" w:rsidP="0068304B">
      <w:pPr>
        <w:spacing w:after="0" w:line="240" w:lineRule="auto"/>
      </w:pPr>
      <w:r>
        <w:separator/>
      </w:r>
    </w:p>
  </w:endnote>
  <w:endnote w:type="continuationSeparator" w:id="0">
    <w:p w:rsidR="009D02E1" w:rsidRDefault="009D02E1" w:rsidP="00683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10002FF" w:usb1="4000FCFF" w:usb2="00000009" w:usb3="00000000" w:csb0="0000019F" w:csb1="00000000"/>
  </w:font>
  <w:font w:name="Calisto MT">
    <w:panose1 w:val="0204060305050503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6402766"/>
      <w:docPartObj>
        <w:docPartGallery w:val="Page Numbers (Bottom of Page)"/>
        <w:docPartUnique/>
      </w:docPartObj>
    </w:sdtPr>
    <w:sdtEndPr/>
    <w:sdtContent>
      <w:p w:rsidR="00F53E52" w:rsidRDefault="00F53E52">
        <w:pPr>
          <w:pStyle w:val="Pieddepage"/>
          <w:jc w:val="right"/>
        </w:pPr>
        <w:r>
          <w:fldChar w:fldCharType="begin"/>
        </w:r>
        <w:r>
          <w:instrText>PAGE   \* MERGEFORMAT</w:instrText>
        </w:r>
        <w:r>
          <w:fldChar w:fldCharType="separate"/>
        </w:r>
        <w:r w:rsidR="0099543C">
          <w:rPr>
            <w:noProof/>
          </w:rPr>
          <w:t>6</w:t>
        </w:r>
        <w:r>
          <w:fldChar w:fldCharType="end"/>
        </w:r>
      </w:p>
    </w:sdtContent>
  </w:sdt>
  <w:p w:rsidR="00F53E52" w:rsidRDefault="00F53E5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530835"/>
      <w:docPartObj>
        <w:docPartGallery w:val="Page Numbers (Bottom of Page)"/>
        <w:docPartUnique/>
      </w:docPartObj>
    </w:sdtPr>
    <w:sdtEndPr/>
    <w:sdtContent>
      <w:p w:rsidR="00F53E52" w:rsidRDefault="00F53E52">
        <w:pPr>
          <w:pStyle w:val="Pieddepage"/>
          <w:jc w:val="right"/>
        </w:pPr>
        <w:r>
          <w:fldChar w:fldCharType="begin"/>
        </w:r>
        <w:r>
          <w:instrText>PAGE   \* MERGEFORMAT</w:instrText>
        </w:r>
        <w:r>
          <w:fldChar w:fldCharType="separate"/>
        </w:r>
        <w:r w:rsidR="0099543C">
          <w:rPr>
            <w:noProof/>
          </w:rPr>
          <w:t>7</w:t>
        </w:r>
        <w:r>
          <w:fldChar w:fldCharType="end"/>
        </w:r>
      </w:p>
    </w:sdtContent>
  </w:sdt>
  <w:p w:rsidR="00F53E52" w:rsidRDefault="00F53E5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2E1" w:rsidRDefault="009D02E1" w:rsidP="0068304B">
      <w:pPr>
        <w:spacing w:after="0" w:line="240" w:lineRule="auto"/>
      </w:pPr>
      <w:r>
        <w:separator/>
      </w:r>
    </w:p>
  </w:footnote>
  <w:footnote w:type="continuationSeparator" w:id="0">
    <w:p w:rsidR="009D02E1" w:rsidRDefault="009D02E1" w:rsidP="006830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mso1A0B"/>
      </v:shape>
    </w:pict>
  </w:numPicBullet>
  <w:abstractNum w:abstractNumId="0">
    <w:nsid w:val="02731BFD"/>
    <w:multiLevelType w:val="hybridMultilevel"/>
    <w:tmpl w:val="D22A2ACA"/>
    <w:lvl w:ilvl="0" w:tplc="E1DE7BC2">
      <w:numFmt w:val="bullet"/>
      <w:lvlText w:val="•"/>
      <w:lvlJc w:val="left"/>
      <w:pPr>
        <w:ind w:left="71" w:hanging="190"/>
      </w:pPr>
      <w:rPr>
        <w:rFonts w:ascii="Times New Roman" w:eastAsia="Times New Roman" w:hAnsi="Times New Roman" w:cs="Times New Roman" w:hint="default"/>
        <w:b w:val="0"/>
        <w:bCs w:val="0"/>
        <w:i w:val="0"/>
        <w:iCs w:val="0"/>
        <w:w w:val="173"/>
        <w:sz w:val="22"/>
        <w:szCs w:val="22"/>
        <w:lang w:val="fr-FR" w:eastAsia="en-US" w:bidi="ar-SA"/>
      </w:rPr>
    </w:lvl>
    <w:lvl w:ilvl="1" w:tplc="60E25A36">
      <w:numFmt w:val="bullet"/>
      <w:lvlText w:val="•"/>
      <w:lvlJc w:val="left"/>
      <w:pPr>
        <w:ind w:left="865" w:hanging="190"/>
      </w:pPr>
      <w:rPr>
        <w:rFonts w:hint="default"/>
        <w:lang w:val="fr-FR" w:eastAsia="en-US" w:bidi="ar-SA"/>
      </w:rPr>
    </w:lvl>
    <w:lvl w:ilvl="2" w:tplc="2FD69ADC">
      <w:numFmt w:val="bullet"/>
      <w:lvlText w:val="•"/>
      <w:lvlJc w:val="left"/>
      <w:pPr>
        <w:ind w:left="1650" w:hanging="190"/>
      </w:pPr>
      <w:rPr>
        <w:rFonts w:hint="default"/>
        <w:lang w:val="fr-FR" w:eastAsia="en-US" w:bidi="ar-SA"/>
      </w:rPr>
    </w:lvl>
    <w:lvl w:ilvl="3" w:tplc="94703ABA">
      <w:numFmt w:val="bullet"/>
      <w:lvlText w:val="•"/>
      <w:lvlJc w:val="left"/>
      <w:pPr>
        <w:ind w:left="2435" w:hanging="190"/>
      </w:pPr>
      <w:rPr>
        <w:rFonts w:hint="default"/>
        <w:lang w:val="fr-FR" w:eastAsia="en-US" w:bidi="ar-SA"/>
      </w:rPr>
    </w:lvl>
    <w:lvl w:ilvl="4" w:tplc="432EA2D2">
      <w:numFmt w:val="bullet"/>
      <w:lvlText w:val="•"/>
      <w:lvlJc w:val="left"/>
      <w:pPr>
        <w:ind w:left="3220" w:hanging="190"/>
      </w:pPr>
      <w:rPr>
        <w:rFonts w:hint="default"/>
        <w:lang w:val="fr-FR" w:eastAsia="en-US" w:bidi="ar-SA"/>
      </w:rPr>
    </w:lvl>
    <w:lvl w:ilvl="5" w:tplc="FDD21816">
      <w:numFmt w:val="bullet"/>
      <w:lvlText w:val="•"/>
      <w:lvlJc w:val="left"/>
      <w:pPr>
        <w:ind w:left="4006" w:hanging="190"/>
      </w:pPr>
      <w:rPr>
        <w:rFonts w:hint="default"/>
        <w:lang w:val="fr-FR" w:eastAsia="en-US" w:bidi="ar-SA"/>
      </w:rPr>
    </w:lvl>
    <w:lvl w:ilvl="6" w:tplc="4FBE8328">
      <w:numFmt w:val="bullet"/>
      <w:lvlText w:val="•"/>
      <w:lvlJc w:val="left"/>
      <w:pPr>
        <w:ind w:left="4791" w:hanging="190"/>
      </w:pPr>
      <w:rPr>
        <w:rFonts w:hint="default"/>
        <w:lang w:val="fr-FR" w:eastAsia="en-US" w:bidi="ar-SA"/>
      </w:rPr>
    </w:lvl>
    <w:lvl w:ilvl="7" w:tplc="FC7A612C">
      <w:numFmt w:val="bullet"/>
      <w:lvlText w:val="•"/>
      <w:lvlJc w:val="left"/>
      <w:pPr>
        <w:ind w:left="5576" w:hanging="190"/>
      </w:pPr>
      <w:rPr>
        <w:rFonts w:hint="default"/>
        <w:lang w:val="fr-FR" w:eastAsia="en-US" w:bidi="ar-SA"/>
      </w:rPr>
    </w:lvl>
    <w:lvl w:ilvl="8" w:tplc="56EC37DA">
      <w:numFmt w:val="bullet"/>
      <w:lvlText w:val="•"/>
      <w:lvlJc w:val="left"/>
      <w:pPr>
        <w:ind w:left="6361" w:hanging="190"/>
      </w:pPr>
      <w:rPr>
        <w:rFonts w:hint="default"/>
        <w:lang w:val="fr-FR" w:eastAsia="en-US" w:bidi="ar-SA"/>
      </w:rPr>
    </w:lvl>
  </w:abstractNum>
  <w:abstractNum w:abstractNumId="1">
    <w:nsid w:val="07C36F26"/>
    <w:multiLevelType w:val="hybridMultilevel"/>
    <w:tmpl w:val="C0B8D52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B6F5F1E"/>
    <w:multiLevelType w:val="hybridMultilevel"/>
    <w:tmpl w:val="ACF01E18"/>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2236CA"/>
    <w:multiLevelType w:val="hybridMultilevel"/>
    <w:tmpl w:val="4F3E6754"/>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5">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6">
    <w:nsid w:val="172649A4"/>
    <w:multiLevelType w:val="hybridMultilevel"/>
    <w:tmpl w:val="CFBE68AC"/>
    <w:lvl w:ilvl="0" w:tplc="07B28B70">
      <w:start w:val="1"/>
      <w:numFmt w:val="bullet"/>
      <w:lvlText w:val="•"/>
      <w:lvlJc w:val="left"/>
      <w:pPr>
        <w:ind w:left="1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AA7E9E">
      <w:start w:val="1"/>
      <w:numFmt w:val="bullet"/>
      <w:lvlText w:val="o"/>
      <w:lvlJc w:val="left"/>
      <w:pPr>
        <w:ind w:left="2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C89E32">
      <w:start w:val="1"/>
      <w:numFmt w:val="bullet"/>
      <w:lvlText w:val="▪"/>
      <w:lvlJc w:val="left"/>
      <w:pPr>
        <w:ind w:left="2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8ABACA">
      <w:start w:val="1"/>
      <w:numFmt w:val="bullet"/>
      <w:lvlText w:val="•"/>
      <w:lvlJc w:val="left"/>
      <w:pPr>
        <w:ind w:left="3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46B654">
      <w:start w:val="1"/>
      <w:numFmt w:val="bullet"/>
      <w:lvlText w:val="o"/>
      <w:lvlJc w:val="left"/>
      <w:pPr>
        <w:ind w:left="4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DA9246">
      <w:start w:val="1"/>
      <w:numFmt w:val="bullet"/>
      <w:lvlText w:val="▪"/>
      <w:lvlJc w:val="left"/>
      <w:pPr>
        <w:ind w:left="5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E4023C">
      <w:start w:val="1"/>
      <w:numFmt w:val="bullet"/>
      <w:lvlText w:val="•"/>
      <w:lvlJc w:val="left"/>
      <w:pPr>
        <w:ind w:left="5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A02DCA">
      <w:start w:val="1"/>
      <w:numFmt w:val="bullet"/>
      <w:lvlText w:val="o"/>
      <w:lvlJc w:val="left"/>
      <w:pPr>
        <w:ind w:left="6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08931C">
      <w:start w:val="1"/>
      <w:numFmt w:val="bullet"/>
      <w:lvlText w:val="▪"/>
      <w:lvlJc w:val="left"/>
      <w:pPr>
        <w:ind w:left="7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1B425C14"/>
    <w:multiLevelType w:val="hybridMultilevel"/>
    <w:tmpl w:val="7714A528"/>
    <w:lvl w:ilvl="0" w:tplc="5E565EF2">
      <w:numFmt w:val="bullet"/>
      <w:lvlText w:val="–"/>
      <w:lvlJc w:val="left"/>
      <w:pPr>
        <w:ind w:left="71" w:hanging="164"/>
      </w:pPr>
      <w:rPr>
        <w:rFonts w:ascii="Times New Roman" w:eastAsia="Times New Roman" w:hAnsi="Times New Roman" w:cs="Times New Roman" w:hint="default"/>
        <w:b w:val="0"/>
        <w:bCs w:val="0"/>
        <w:i w:val="0"/>
        <w:iCs w:val="0"/>
        <w:w w:val="100"/>
        <w:sz w:val="22"/>
        <w:szCs w:val="22"/>
        <w:lang w:val="fr-FR" w:eastAsia="en-US" w:bidi="ar-SA"/>
      </w:rPr>
    </w:lvl>
    <w:lvl w:ilvl="1" w:tplc="BD006058">
      <w:numFmt w:val="bullet"/>
      <w:lvlText w:val="•"/>
      <w:lvlJc w:val="left"/>
      <w:pPr>
        <w:ind w:left="865" w:hanging="164"/>
      </w:pPr>
      <w:rPr>
        <w:rFonts w:hint="default"/>
        <w:lang w:val="fr-FR" w:eastAsia="en-US" w:bidi="ar-SA"/>
      </w:rPr>
    </w:lvl>
    <w:lvl w:ilvl="2" w:tplc="809692DC">
      <w:numFmt w:val="bullet"/>
      <w:lvlText w:val="•"/>
      <w:lvlJc w:val="left"/>
      <w:pPr>
        <w:ind w:left="1650" w:hanging="164"/>
      </w:pPr>
      <w:rPr>
        <w:rFonts w:hint="default"/>
        <w:lang w:val="fr-FR" w:eastAsia="en-US" w:bidi="ar-SA"/>
      </w:rPr>
    </w:lvl>
    <w:lvl w:ilvl="3" w:tplc="80B2C542">
      <w:numFmt w:val="bullet"/>
      <w:lvlText w:val="•"/>
      <w:lvlJc w:val="left"/>
      <w:pPr>
        <w:ind w:left="2435" w:hanging="164"/>
      </w:pPr>
      <w:rPr>
        <w:rFonts w:hint="default"/>
        <w:lang w:val="fr-FR" w:eastAsia="en-US" w:bidi="ar-SA"/>
      </w:rPr>
    </w:lvl>
    <w:lvl w:ilvl="4" w:tplc="06460CC0">
      <w:numFmt w:val="bullet"/>
      <w:lvlText w:val="•"/>
      <w:lvlJc w:val="left"/>
      <w:pPr>
        <w:ind w:left="3220" w:hanging="164"/>
      </w:pPr>
      <w:rPr>
        <w:rFonts w:hint="default"/>
        <w:lang w:val="fr-FR" w:eastAsia="en-US" w:bidi="ar-SA"/>
      </w:rPr>
    </w:lvl>
    <w:lvl w:ilvl="5" w:tplc="98D831D0">
      <w:numFmt w:val="bullet"/>
      <w:lvlText w:val="•"/>
      <w:lvlJc w:val="left"/>
      <w:pPr>
        <w:ind w:left="4006" w:hanging="164"/>
      </w:pPr>
      <w:rPr>
        <w:rFonts w:hint="default"/>
        <w:lang w:val="fr-FR" w:eastAsia="en-US" w:bidi="ar-SA"/>
      </w:rPr>
    </w:lvl>
    <w:lvl w:ilvl="6" w:tplc="4B0EE994">
      <w:numFmt w:val="bullet"/>
      <w:lvlText w:val="•"/>
      <w:lvlJc w:val="left"/>
      <w:pPr>
        <w:ind w:left="4791" w:hanging="164"/>
      </w:pPr>
      <w:rPr>
        <w:rFonts w:hint="default"/>
        <w:lang w:val="fr-FR" w:eastAsia="en-US" w:bidi="ar-SA"/>
      </w:rPr>
    </w:lvl>
    <w:lvl w:ilvl="7" w:tplc="623C13A6">
      <w:numFmt w:val="bullet"/>
      <w:lvlText w:val="•"/>
      <w:lvlJc w:val="left"/>
      <w:pPr>
        <w:ind w:left="5576" w:hanging="164"/>
      </w:pPr>
      <w:rPr>
        <w:rFonts w:hint="default"/>
        <w:lang w:val="fr-FR" w:eastAsia="en-US" w:bidi="ar-SA"/>
      </w:rPr>
    </w:lvl>
    <w:lvl w:ilvl="8" w:tplc="4ACE2B86">
      <w:numFmt w:val="bullet"/>
      <w:lvlText w:val="•"/>
      <w:lvlJc w:val="left"/>
      <w:pPr>
        <w:ind w:left="6361" w:hanging="164"/>
      </w:pPr>
      <w:rPr>
        <w:rFonts w:hint="default"/>
        <w:lang w:val="fr-FR" w:eastAsia="en-US" w:bidi="ar-SA"/>
      </w:rPr>
    </w:lvl>
  </w:abstractNum>
  <w:abstractNum w:abstractNumId="8">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0B154FC"/>
    <w:multiLevelType w:val="hybridMultilevel"/>
    <w:tmpl w:val="5CB4C8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D217F15"/>
    <w:multiLevelType w:val="hybridMultilevel"/>
    <w:tmpl w:val="D0FA83F0"/>
    <w:lvl w:ilvl="0" w:tplc="7938CDAE">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1">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E192F8C"/>
    <w:multiLevelType w:val="hybridMultilevel"/>
    <w:tmpl w:val="B0AAE4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C665458"/>
    <w:multiLevelType w:val="hybridMultilevel"/>
    <w:tmpl w:val="7FC06756"/>
    <w:lvl w:ilvl="0" w:tplc="C802ABCA">
      <w:start w:val="1"/>
      <w:numFmt w:val="decimal"/>
      <w:pStyle w:val="AAOarticles"/>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AFF4D42"/>
    <w:multiLevelType w:val="hybridMultilevel"/>
    <w:tmpl w:val="71485128"/>
    <w:styleLink w:val="LFO1941"/>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2160"/>
        </w:tabs>
        <w:ind w:left="2160"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0313C02"/>
    <w:multiLevelType w:val="hybridMultilevel"/>
    <w:tmpl w:val="A3A0D08E"/>
    <w:lvl w:ilvl="0" w:tplc="DAE4DD4A">
      <w:start w:val="23"/>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0C00BD4"/>
    <w:multiLevelType w:val="hybridMultilevel"/>
    <w:tmpl w:val="BB8EEA12"/>
    <w:lvl w:ilvl="0" w:tplc="040C0013">
      <w:start w:val="1"/>
      <w:numFmt w:val="upperRoman"/>
      <w:lvlText w:val="%1."/>
      <w:lvlJc w:val="righ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6">
    <w:nsid w:val="53622861"/>
    <w:multiLevelType w:val="hybridMultilevel"/>
    <w:tmpl w:val="3092A0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507287F"/>
    <w:multiLevelType w:val="multilevel"/>
    <w:tmpl w:val="E96EC576"/>
    <w:styleLink w:val="LFO1931"/>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28">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29">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39D4930"/>
    <w:multiLevelType w:val="multilevel"/>
    <w:tmpl w:val="13923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33">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nsid w:val="6BAF7589"/>
    <w:multiLevelType w:val="hybridMultilevel"/>
    <w:tmpl w:val="8BA6C190"/>
    <w:lvl w:ilvl="0" w:tplc="8AA0BD0E">
      <w:start w:val="14"/>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35">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70861845"/>
    <w:multiLevelType w:val="hybridMultilevel"/>
    <w:tmpl w:val="83C6C4C8"/>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7">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nsid w:val="76F01CCF"/>
    <w:multiLevelType w:val="hybridMultilevel"/>
    <w:tmpl w:val="EB884440"/>
    <w:styleLink w:val="LFO194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F595E1F"/>
    <w:multiLevelType w:val="hybridMultilevel"/>
    <w:tmpl w:val="B240B9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26"/>
  </w:num>
  <w:num w:numId="4">
    <w:abstractNumId w:val="16"/>
  </w:num>
  <w:num w:numId="5">
    <w:abstractNumId w:val="39"/>
  </w:num>
  <w:num w:numId="6">
    <w:abstractNumId w:val="19"/>
  </w:num>
  <w:num w:numId="7">
    <w:abstractNumId w:val="25"/>
  </w:num>
  <w:num w:numId="8">
    <w:abstractNumId w:val="33"/>
  </w:num>
  <w:num w:numId="9">
    <w:abstractNumId w:val="12"/>
  </w:num>
  <w:num w:numId="10">
    <w:abstractNumId w:val="30"/>
  </w:num>
  <w:num w:numId="11">
    <w:abstractNumId w:val="17"/>
  </w:num>
  <w:num w:numId="12">
    <w:abstractNumId w:val="6"/>
  </w:num>
  <w:num w:numId="13">
    <w:abstractNumId w:val="13"/>
  </w:num>
  <w:num w:numId="14">
    <w:abstractNumId w:val="27"/>
  </w:num>
  <w:num w:numId="15">
    <w:abstractNumId w:val="37"/>
  </w:num>
  <w:num w:numId="16">
    <w:abstractNumId w:val="23"/>
  </w:num>
  <w:num w:numId="17">
    <w:abstractNumId w:val="20"/>
  </w:num>
  <w:num w:numId="18">
    <w:abstractNumId w:val="8"/>
  </w:num>
  <w:num w:numId="19">
    <w:abstractNumId w:val="14"/>
  </w:num>
  <w:num w:numId="20">
    <w:abstractNumId w:val="15"/>
  </w:num>
  <w:num w:numId="21">
    <w:abstractNumId w:val="35"/>
  </w:num>
  <w:num w:numId="22">
    <w:abstractNumId w:val="11"/>
  </w:num>
  <w:num w:numId="23">
    <w:abstractNumId w:val="31"/>
  </w:num>
  <w:num w:numId="24">
    <w:abstractNumId w:val="18"/>
  </w:num>
  <w:num w:numId="25">
    <w:abstractNumId w:val="32"/>
  </w:num>
  <w:num w:numId="26">
    <w:abstractNumId w:val="22"/>
  </w:num>
  <w:num w:numId="27">
    <w:abstractNumId w:val="28"/>
  </w:num>
  <w:num w:numId="28">
    <w:abstractNumId w:val="10"/>
  </w:num>
  <w:num w:numId="29">
    <w:abstractNumId w:val="5"/>
  </w:num>
  <w:num w:numId="30">
    <w:abstractNumId w:val="21"/>
  </w:num>
  <w:num w:numId="31">
    <w:abstractNumId w:val="7"/>
  </w:num>
  <w:num w:numId="32">
    <w:abstractNumId w:val="0"/>
  </w:num>
  <w:num w:numId="33">
    <w:abstractNumId w:val="36"/>
  </w:num>
  <w:num w:numId="34">
    <w:abstractNumId w:val="38"/>
  </w:num>
  <w:num w:numId="35">
    <w:abstractNumId w:val="9"/>
  </w:num>
  <w:num w:numId="36">
    <w:abstractNumId w:val="3"/>
  </w:num>
  <w:num w:numId="37">
    <w:abstractNumId w:val="2"/>
  </w:num>
  <w:num w:numId="38">
    <w:abstractNumId w:val="34"/>
  </w:num>
  <w:num w:numId="39">
    <w:abstractNumId w:val="24"/>
  </w:num>
  <w:num w:numId="40">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477"/>
    <w:rsid w:val="000054A6"/>
    <w:rsid w:val="000077C9"/>
    <w:rsid w:val="000106F3"/>
    <w:rsid w:val="0003670D"/>
    <w:rsid w:val="000451B7"/>
    <w:rsid w:val="000454C8"/>
    <w:rsid w:val="000457D5"/>
    <w:rsid w:val="000511B7"/>
    <w:rsid w:val="0006551D"/>
    <w:rsid w:val="000705B5"/>
    <w:rsid w:val="0007205A"/>
    <w:rsid w:val="000A0A16"/>
    <w:rsid w:val="000B0960"/>
    <w:rsid w:val="000C1EEA"/>
    <w:rsid w:val="000C344F"/>
    <w:rsid w:val="000C497B"/>
    <w:rsid w:val="000C67C6"/>
    <w:rsid w:val="000D3D77"/>
    <w:rsid w:val="000D4A42"/>
    <w:rsid w:val="000D5035"/>
    <w:rsid w:val="000F08B8"/>
    <w:rsid w:val="000F0C3C"/>
    <w:rsid w:val="000F5A49"/>
    <w:rsid w:val="00116B2C"/>
    <w:rsid w:val="001300C7"/>
    <w:rsid w:val="00137E42"/>
    <w:rsid w:val="00174E00"/>
    <w:rsid w:val="001906EB"/>
    <w:rsid w:val="001953CC"/>
    <w:rsid w:val="001A1411"/>
    <w:rsid w:val="001A4532"/>
    <w:rsid w:val="001C7DA5"/>
    <w:rsid w:val="001D02FA"/>
    <w:rsid w:val="001D0428"/>
    <w:rsid w:val="001D4538"/>
    <w:rsid w:val="001D5FC5"/>
    <w:rsid w:val="001F38D0"/>
    <w:rsid w:val="001F66C5"/>
    <w:rsid w:val="00206C31"/>
    <w:rsid w:val="0021606C"/>
    <w:rsid w:val="00235C51"/>
    <w:rsid w:val="00244E8B"/>
    <w:rsid w:val="00247E46"/>
    <w:rsid w:val="00260D31"/>
    <w:rsid w:val="002821A1"/>
    <w:rsid w:val="00283952"/>
    <w:rsid w:val="002A6D73"/>
    <w:rsid w:val="002B2952"/>
    <w:rsid w:val="002B7331"/>
    <w:rsid w:val="002C04DD"/>
    <w:rsid w:val="002D0FCC"/>
    <w:rsid w:val="002D3D5A"/>
    <w:rsid w:val="002E0BB1"/>
    <w:rsid w:val="002E265A"/>
    <w:rsid w:val="002F1693"/>
    <w:rsid w:val="002F2F6E"/>
    <w:rsid w:val="00303B08"/>
    <w:rsid w:val="00304206"/>
    <w:rsid w:val="00305EA2"/>
    <w:rsid w:val="00306964"/>
    <w:rsid w:val="003336AB"/>
    <w:rsid w:val="0033451A"/>
    <w:rsid w:val="003401CA"/>
    <w:rsid w:val="00340CA6"/>
    <w:rsid w:val="0034293D"/>
    <w:rsid w:val="00343ABF"/>
    <w:rsid w:val="00344F89"/>
    <w:rsid w:val="00356EDA"/>
    <w:rsid w:val="0037075F"/>
    <w:rsid w:val="00371605"/>
    <w:rsid w:val="003773EF"/>
    <w:rsid w:val="00382B6D"/>
    <w:rsid w:val="00393598"/>
    <w:rsid w:val="00397938"/>
    <w:rsid w:val="003B1E4C"/>
    <w:rsid w:val="003B416D"/>
    <w:rsid w:val="003C2CE0"/>
    <w:rsid w:val="003C510A"/>
    <w:rsid w:val="003D23CF"/>
    <w:rsid w:val="003D4589"/>
    <w:rsid w:val="003E334B"/>
    <w:rsid w:val="003F2667"/>
    <w:rsid w:val="003F3F6B"/>
    <w:rsid w:val="003F7310"/>
    <w:rsid w:val="004007AE"/>
    <w:rsid w:val="00417389"/>
    <w:rsid w:val="00422C50"/>
    <w:rsid w:val="00426B51"/>
    <w:rsid w:val="0044573B"/>
    <w:rsid w:val="00447582"/>
    <w:rsid w:val="00452F54"/>
    <w:rsid w:val="0049554D"/>
    <w:rsid w:val="00497F3B"/>
    <w:rsid w:val="004B6332"/>
    <w:rsid w:val="004C63B2"/>
    <w:rsid w:val="004D2DA9"/>
    <w:rsid w:val="004D5025"/>
    <w:rsid w:val="004E1BF5"/>
    <w:rsid w:val="004E62CA"/>
    <w:rsid w:val="004E7F67"/>
    <w:rsid w:val="004F4F90"/>
    <w:rsid w:val="004F5E16"/>
    <w:rsid w:val="004F75D6"/>
    <w:rsid w:val="0050102F"/>
    <w:rsid w:val="0050767C"/>
    <w:rsid w:val="00507A29"/>
    <w:rsid w:val="0051269C"/>
    <w:rsid w:val="005157B6"/>
    <w:rsid w:val="0051677A"/>
    <w:rsid w:val="005300CC"/>
    <w:rsid w:val="00530154"/>
    <w:rsid w:val="00545698"/>
    <w:rsid w:val="005515D3"/>
    <w:rsid w:val="00561477"/>
    <w:rsid w:val="00570790"/>
    <w:rsid w:val="00581840"/>
    <w:rsid w:val="005824C7"/>
    <w:rsid w:val="00585CA7"/>
    <w:rsid w:val="0059175A"/>
    <w:rsid w:val="005B339F"/>
    <w:rsid w:val="005B713C"/>
    <w:rsid w:val="005E27F1"/>
    <w:rsid w:val="005E7790"/>
    <w:rsid w:val="00602E54"/>
    <w:rsid w:val="006172BC"/>
    <w:rsid w:val="006216B1"/>
    <w:rsid w:val="0064109E"/>
    <w:rsid w:val="006449A2"/>
    <w:rsid w:val="00646975"/>
    <w:rsid w:val="00647027"/>
    <w:rsid w:val="00647946"/>
    <w:rsid w:val="00654020"/>
    <w:rsid w:val="006553F6"/>
    <w:rsid w:val="00670199"/>
    <w:rsid w:val="0068304B"/>
    <w:rsid w:val="006845FB"/>
    <w:rsid w:val="00685033"/>
    <w:rsid w:val="00685B94"/>
    <w:rsid w:val="00690CBC"/>
    <w:rsid w:val="006A07C8"/>
    <w:rsid w:val="006A1036"/>
    <w:rsid w:val="006C495F"/>
    <w:rsid w:val="006C5B01"/>
    <w:rsid w:val="006E5AA1"/>
    <w:rsid w:val="006F4107"/>
    <w:rsid w:val="006F5415"/>
    <w:rsid w:val="0071481D"/>
    <w:rsid w:val="00715C45"/>
    <w:rsid w:val="007265CD"/>
    <w:rsid w:val="00735D2E"/>
    <w:rsid w:val="0074072B"/>
    <w:rsid w:val="007476C9"/>
    <w:rsid w:val="00782EB0"/>
    <w:rsid w:val="0078428C"/>
    <w:rsid w:val="007868B7"/>
    <w:rsid w:val="007A0A0B"/>
    <w:rsid w:val="007A4628"/>
    <w:rsid w:val="007A57CA"/>
    <w:rsid w:val="007A7EE1"/>
    <w:rsid w:val="007B668F"/>
    <w:rsid w:val="007B6FF2"/>
    <w:rsid w:val="007D23DF"/>
    <w:rsid w:val="007D551C"/>
    <w:rsid w:val="007E76B8"/>
    <w:rsid w:val="008019FA"/>
    <w:rsid w:val="0080687B"/>
    <w:rsid w:val="008112DF"/>
    <w:rsid w:val="00811669"/>
    <w:rsid w:val="008120B2"/>
    <w:rsid w:val="00812B87"/>
    <w:rsid w:val="008344C9"/>
    <w:rsid w:val="008349E5"/>
    <w:rsid w:val="00845D89"/>
    <w:rsid w:val="00847EE9"/>
    <w:rsid w:val="0085228B"/>
    <w:rsid w:val="00855D25"/>
    <w:rsid w:val="0086059B"/>
    <w:rsid w:val="00870B59"/>
    <w:rsid w:val="00870FEC"/>
    <w:rsid w:val="0087569B"/>
    <w:rsid w:val="0087702A"/>
    <w:rsid w:val="00894A6F"/>
    <w:rsid w:val="008950E1"/>
    <w:rsid w:val="008B1249"/>
    <w:rsid w:val="008B2553"/>
    <w:rsid w:val="008B47E5"/>
    <w:rsid w:val="008B5438"/>
    <w:rsid w:val="008D3C84"/>
    <w:rsid w:val="00902A3B"/>
    <w:rsid w:val="00904A48"/>
    <w:rsid w:val="00907728"/>
    <w:rsid w:val="00927503"/>
    <w:rsid w:val="00942D0F"/>
    <w:rsid w:val="00956577"/>
    <w:rsid w:val="00961B9C"/>
    <w:rsid w:val="00962BB4"/>
    <w:rsid w:val="009765C3"/>
    <w:rsid w:val="00985AC8"/>
    <w:rsid w:val="00991BD9"/>
    <w:rsid w:val="0099543C"/>
    <w:rsid w:val="009A3E06"/>
    <w:rsid w:val="009B7801"/>
    <w:rsid w:val="009C40D0"/>
    <w:rsid w:val="009D02E1"/>
    <w:rsid w:val="009D2B7D"/>
    <w:rsid w:val="009D2D67"/>
    <w:rsid w:val="009F5817"/>
    <w:rsid w:val="00A016A8"/>
    <w:rsid w:val="00A129A9"/>
    <w:rsid w:val="00A13F02"/>
    <w:rsid w:val="00A21081"/>
    <w:rsid w:val="00A319B5"/>
    <w:rsid w:val="00A35B98"/>
    <w:rsid w:val="00A43AEF"/>
    <w:rsid w:val="00A43C71"/>
    <w:rsid w:val="00A45D48"/>
    <w:rsid w:val="00A565E9"/>
    <w:rsid w:val="00A744C7"/>
    <w:rsid w:val="00AA0F3F"/>
    <w:rsid w:val="00AC6269"/>
    <w:rsid w:val="00AC6711"/>
    <w:rsid w:val="00AD1F68"/>
    <w:rsid w:val="00AD22D0"/>
    <w:rsid w:val="00AE185B"/>
    <w:rsid w:val="00AF7571"/>
    <w:rsid w:val="00B05001"/>
    <w:rsid w:val="00B229BD"/>
    <w:rsid w:val="00B22E40"/>
    <w:rsid w:val="00B25F03"/>
    <w:rsid w:val="00B34E66"/>
    <w:rsid w:val="00B45AAC"/>
    <w:rsid w:val="00B45BDD"/>
    <w:rsid w:val="00B84C32"/>
    <w:rsid w:val="00B91088"/>
    <w:rsid w:val="00B93C0C"/>
    <w:rsid w:val="00BA7F2B"/>
    <w:rsid w:val="00BB3747"/>
    <w:rsid w:val="00BC16CB"/>
    <w:rsid w:val="00BC6385"/>
    <w:rsid w:val="00BC67C9"/>
    <w:rsid w:val="00BE06ED"/>
    <w:rsid w:val="00BE5FCD"/>
    <w:rsid w:val="00BF3A08"/>
    <w:rsid w:val="00BF5C61"/>
    <w:rsid w:val="00C1177D"/>
    <w:rsid w:val="00C15E18"/>
    <w:rsid w:val="00C15E26"/>
    <w:rsid w:val="00C22F40"/>
    <w:rsid w:val="00C25A15"/>
    <w:rsid w:val="00C37894"/>
    <w:rsid w:val="00C418C4"/>
    <w:rsid w:val="00C43D64"/>
    <w:rsid w:val="00C51DCC"/>
    <w:rsid w:val="00C52D76"/>
    <w:rsid w:val="00C605BF"/>
    <w:rsid w:val="00C71D40"/>
    <w:rsid w:val="00C762AA"/>
    <w:rsid w:val="00C7694B"/>
    <w:rsid w:val="00C84AD9"/>
    <w:rsid w:val="00C9152D"/>
    <w:rsid w:val="00C9684F"/>
    <w:rsid w:val="00CA7D89"/>
    <w:rsid w:val="00CB756B"/>
    <w:rsid w:val="00CD5531"/>
    <w:rsid w:val="00CF03EB"/>
    <w:rsid w:val="00CF19B0"/>
    <w:rsid w:val="00CF7396"/>
    <w:rsid w:val="00D0280F"/>
    <w:rsid w:val="00D029AE"/>
    <w:rsid w:val="00D101F5"/>
    <w:rsid w:val="00D1111D"/>
    <w:rsid w:val="00D12729"/>
    <w:rsid w:val="00D17861"/>
    <w:rsid w:val="00D227E8"/>
    <w:rsid w:val="00D233DD"/>
    <w:rsid w:val="00D37384"/>
    <w:rsid w:val="00D43D41"/>
    <w:rsid w:val="00D5421A"/>
    <w:rsid w:val="00D63EDA"/>
    <w:rsid w:val="00D71B9A"/>
    <w:rsid w:val="00D726A6"/>
    <w:rsid w:val="00D72C5B"/>
    <w:rsid w:val="00D855C8"/>
    <w:rsid w:val="00DA33DA"/>
    <w:rsid w:val="00DA4F80"/>
    <w:rsid w:val="00DA69D3"/>
    <w:rsid w:val="00DC79C7"/>
    <w:rsid w:val="00DE1084"/>
    <w:rsid w:val="00DE6E16"/>
    <w:rsid w:val="00E1095A"/>
    <w:rsid w:val="00E15998"/>
    <w:rsid w:val="00E234B1"/>
    <w:rsid w:val="00E5352F"/>
    <w:rsid w:val="00E6273F"/>
    <w:rsid w:val="00E71136"/>
    <w:rsid w:val="00E71D53"/>
    <w:rsid w:val="00E8152D"/>
    <w:rsid w:val="00E8619D"/>
    <w:rsid w:val="00E909B6"/>
    <w:rsid w:val="00E926D3"/>
    <w:rsid w:val="00E93B79"/>
    <w:rsid w:val="00E94FF6"/>
    <w:rsid w:val="00EA10F6"/>
    <w:rsid w:val="00EA1E81"/>
    <w:rsid w:val="00EC7A28"/>
    <w:rsid w:val="00ED0235"/>
    <w:rsid w:val="00EF01B7"/>
    <w:rsid w:val="00EF53B7"/>
    <w:rsid w:val="00EF59E6"/>
    <w:rsid w:val="00EF6E79"/>
    <w:rsid w:val="00F02D92"/>
    <w:rsid w:val="00F1394D"/>
    <w:rsid w:val="00F16101"/>
    <w:rsid w:val="00F2585F"/>
    <w:rsid w:val="00F53BF4"/>
    <w:rsid w:val="00F53E52"/>
    <w:rsid w:val="00F635DE"/>
    <w:rsid w:val="00F65C46"/>
    <w:rsid w:val="00F749B2"/>
    <w:rsid w:val="00F7697C"/>
    <w:rsid w:val="00F800C3"/>
    <w:rsid w:val="00F805AC"/>
    <w:rsid w:val="00F80CB3"/>
    <w:rsid w:val="00F96864"/>
    <w:rsid w:val="00FA3426"/>
    <w:rsid w:val="00FA5032"/>
    <w:rsid w:val="00FA68B3"/>
    <w:rsid w:val="00FC1BB8"/>
    <w:rsid w:val="00FC2D66"/>
    <w:rsid w:val="00FD17FA"/>
    <w:rsid w:val="00FD6203"/>
    <w:rsid w:val="00FE35B5"/>
    <w:rsid w:val="00FE629A"/>
    <w:rsid w:val="00FF7365"/>
    <w:rsid w:val="00FF77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A6E781B-9639-45EC-9C1C-A8FCCB7D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qFormat="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477"/>
  </w:style>
  <w:style w:type="paragraph" w:styleId="Titre1">
    <w:name w:val="heading 1"/>
    <w:aliases w:val="Document Header1"/>
    <w:basedOn w:val="Normal"/>
    <w:next w:val="Normal"/>
    <w:link w:val="Titre1Car"/>
    <w:uiPriority w:val="9"/>
    <w:qFormat/>
    <w:rsid w:val="009B7801"/>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aliases w:val="Title Header2"/>
    <w:basedOn w:val="Normal"/>
    <w:next w:val="Normal"/>
    <w:link w:val="Titre2Car"/>
    <w:uiPriority w:val="9"/>
    <w:unhideWhenUsed/>
    <w:qFormat/>
    <w:rsid w:val="009B7801"/>
    <w:pPr>
      <w:keepNext/>
      <w:suppressAutoHyphens/>
      <w:autoSpaceDN w:val="0"/>
      <w:spacing w:before="240" w:after="60" w:line="240" w:lineRule="auto"/>
      <w:textAlignment w:val="baseline"/>
      <w:outlineLvl w:val="1"/>
    </w:pPr>
    <w:rPr>
      <w:rFonts w:ascii="Cambria" w:eastAsia="Times New Roman" w:hAnsi="Cambria" w:cs="Times New Roman"/>
      <w:b/>
      <w:bCs/>
      <w:i/>
      <w:iCs/>
      <w:sz w:val="28"/>
      <w:szCs w:val="28"/>
      <w:lang w:eastAsia="fr-FR"/>
    </w:rPr>
  </w:style>
  <w:style w:type="paragraph" w:styleId="Titre3">
    <w:name w:val="heading 3"/>
    <w:aliases w:val="Section Header3"/>
    <w:basedOn w:val="Normal"/>
    <w:next w:val="Normal"/>
    <w:link w:val="Titre3Car"/>
    <w:unhideWhenUsed/>
    <w:qFormat/>
    <w:rsid w:val="009B7801"/>
    <w:pPr>
      <w:keepNext/>
      <w:suppressAutoHyphens/>
      <w:autoSpaceDN w:val="0"/>
      <w:spacing w:before="240" w:after="60" w:line="240" w:lineRule="auto"/>
      <w:textAlignment w:val="baseline"/>
      <w:outlineLvl w:val="2"/>
    </w:pPr>
    <w:rPr>
      <w:rFonts w:ascii="Cambria" w:eastAsia="Times New Roman" w:hAnsi="Cambria" w:cs="Times New Roman"/>
      <w:b/>
      <w:bCs/>
      <w:sz w:val="26"/>
      <w:szCs w:val="26"/>
      <w:lang w:eastAsia="fr-FR"/>
    </w:rPr>
  </w:style>
  <w:style w:type="paragraph" w:styleId="Titre4">
    <w:name w:val="heading 4"/>
    <w:basedOn w:val="Normal"/>
    <w:next w:val="Normal"/>
    <w:link w:val="Titre4Car"/>
    <w:qFormat/>
    <w:rsid w:val="009B7801"/>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semiHidden/>
    <w:unhideWhenUsed/>
    <w:qFormat/>
    <w:rsid w:val="009B7801"/>
    <w:pPr>
      <w:keepNext/>
      <w:keepLines/>
      <w:spacing w:before="40" w:after="0"/>
      <w:outlineLvl w:val="4"/>
    </w:pPr>
    <w:rPr>
      <w:rFonts w:ascii="Calibri Light" w:eastAsia="Times New Roman" w:hAnsi="Calibri Light" w:cs="Times New Roman"/>
      <w:color w:val="2F5496"/>
      <w:sz w:val="24"/>
      <w:szCs w:val="24"/>
    </w:rPr>
  </w:style>
  <w:style w:type="paragraph" w:styleId="Titre6">
    <w:name w:val="heading 6"/>
    <w:basedOn w:val="Normal"/>
    <w:next w:val="Normal"/>
    <w:link w:val="Titre6Car"/>
    <w:uiPriority w:val="99"/>
    <w:unhideWhenUsed/>
    <w:qFormat/>
    <w:rsid w:val="009B7801"/>
    <w:pPr>
      <w:keepNext/>
      <w:keepLines/>
      <w:suppressAutoHyphens/>
      <w:autoSpaceDN w:val="0"/>
      <w:spacing w:before="200" w:after="0" w:line="240" w:lineRule="auto"/>
      <w:textAlignment w:val="baseline"/>
      <w:outlineLvl w:val="5"/>
    </w:pPr>
    <w:rPr>
      <w:rFonts w:ascii="Cambria" w:eastAsia="Times New Roman" w:hAnsi="Cambria" w:cs="Times New Roman"/>
      <w:i/>
      <w:iCs/>
      <w:color w:val="243F60"/>
      <w:sz w:val="24"/>
      <w:szCs w:val="24"/>
      <w:lang w:eastAsia="fr-FR"/>
    </w:rPr>
  </w:style>
  <w:style w:type="paragraph" w:styleId="Titre7">
    <w:name w:val="heading 7"/>
    <w:basedOn w:val="Normal"/>
    <w:next w:val="Normal"/>
    <w:link w:val="Titre7Car"/>
    <w:uiPriority w:val="99"/>
    <w:unhideWhenUsed/>
    <w:qFormat/>
    <w:rsid w:val="009B7801"/>
    <w:pPr>
      <w:keepNext/>
      <w:spacing w:after="0" w:line="240" w:lineRule="auto"/>
      <w:ind w:left="1296" w:hanging="1296"/>
      <w:jc w:val="both"/>
      <w:outlineLvl w:val="6"/>
    </w:pPr>
    <w:rPr>
      <w:rFonts w:ascii="Times New Roman" w:eastAsia="Times New Roman" w:hAnsi="Times New Roman" w:cs="Times New Roman"/>
      <w:b/>
      <w:sz w:val="24"/>
      <w:szCs w:val="20"/>
      <w:u w:val="single"/>
      <w:lang w:eastAsia="fr-FR"/>
    </w:rPr>
  </w:style>
  <w:style w:type="paragraph" w:styleId="Titre8">
    <w:name w:val="heading 8"/>
    <w:basedOn w:val="Normal"/>
    <w:next w:val="Normal"/>
    <w:link w:val="Titre8Car"/>
    <w:uiPriority w:val="99"/>
    <w:unhideWhenUsed/>
    <w:qFormat/>
    <w:rsid w:val="009B7801"/>
    <w:pPr>
      <w:keepNext/>
      <w:spacing w:after="0" w:line="240" w:lineRule="auto"/>
      <w:ind w:left="1440" w:hanging="1440"/>
      <w:jc w:val="center"/>
      <w:outlineLvl w:val="7"/>
    </w:pPr>
    <w:rPr>
      <w:rFonts w:ascii="Times New Roman" w:eastAsia="Times New Roman" w:hAnsi="Times New Roman" w:cs="Times New Roman"/>
      <w:b/>
      <w:sz w:val="16"/>
      <w:szCs w:val="20"/>
      <w:lang w:eastAsia="fr-FR"/>
    </w:rPr>
  </w:style>
  <w:style w:type="paragraph" w:styleId="Titre9">
    <w:name w:val="heading 9"/>
    <w:basedOn w:val="Normal"/>
    <w:next w:val="Normal"/>
    <w:link w:val="Titre9Car"/>
    <w:uiPriority w:val="99"/>
    <w:unhideWhenUsed/>
    <w:qFormat/>
    <w:rsid w:val="009B7801"/>
    <w:pPr>
      <w:keepNext/>
      <w:pBdr>
        <w:top w:val="double" w:sz="4" w:space="1" w:color="auto"/>
        <w:left w:val="double" w:sz="4" w:space="4" w:color="auto"/>
        <w:bottom w:val="double" w:sz="4" w:space="1" w:color="auto"/>
        <w:right w:val="double" w:sz="4" w:space="4" w:color="auto"/>
      </w:pBdr>
      <w:spacing w:after="0" w:line="240" w:lineRule="auto"/>
      <w:ind w:left="1584" w:hanging="1584"/>
      <w:jc w:val="center"/>
      <w:outlineLvl w:val="8"/>
    </w:pPr>
    <w:rPr>
      <w:rFonts w:ascii="Comic Sans MS" w:eastAsia="Times New Roman" w:hAnsi="Comic Sans MS" w:cs="Times New Roman"/>
      <w:b/>
      <w:caps/>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nhideWhenUsed/>
    <w:rsid w:val="005614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561477"/>
    <w:rPr>
      <w:rFonts w:ascii="Tahoma" w:hAnsi="Tahoma" w:cs="Tahoma"/>
      <w:sz w:val="16"/>
      <w:szCs w:val="16"/>
    </w:rPr>
  </w:style>
  <w:style w:type="paragraph" w:customStyle="1" w:styleId="Normalcentr1">
    <w:name w:val="Normal centré1"/>
    <w:basedOn w:val="Normal"/>
    <w:rsid w:val="006C5B0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styleId="En-tte">
    <w:name w:val="header"/>
    <w:basedOn w:val="Normal"/>
    <w:link w:val="En-tteCar"/>
    <w:unhideWhenUsed/>
    <w:rsid w:val="0068304B"/>
    <w:pPr>
      <w:tabs>
        <w:tab w:val="center" w:pos="4536"/>
        <w:tab w:val="right" w:pos="9072"/>
      </w:tabs>
      <w:spacing w:after="0" w:line="240" w:lineRule="auto"/>
    </w:pPr>
  </w:style>
  <w:style w:type="character" w:customStyle="1" w:styleId="En-tteCar">
    <w:name w:val="En-tête Car"/>
    <w:basedOn w:val="Policepardfaut"/>
    <w:link w:val="En-tte"/>
    <w:rsid w:val="0068304B"/>
  </w:style>
  <w:style w:type="paragraph" w:styleId="Pieddepage">
    <w:name w:val="footer"/>
    <w:basedOn w:val="Normal"/>
    <w:link w:val="PieddepageCar"/>
    <w:uiPriority w:val="99"/>
    <w:unhideWhenUsed/>
    <w:rsid w:val="006830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304B"/>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4E62CA"/>
    <w:pPr>
      <w:ind w:left="720"/>
      <w:contextualSpacing/>
    </w:pPr>
  </w:style>
  <w:style w:type="table" w:customStyle="1" w:styleId="TableNormal3">
    <w:name w:val="Table Normal3"/>
    <w:uiPriority w:val="2"/>
    <w:semiHidden/>
    <w:unhideWhenUsed/>
    <w:qFormat/>
    <w:rsid w:val="001D042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AOarticles">
    <w:name w:val="AAO articles"/>
    <w:basedOn w:val="Normal"/>
    <w:link w:val="AAOarticlesCar"/>
    <w:autoRedefine/>
    <w:qFormat/>
    <w:rsid w:val="00DA69D3"/>
    <w:pPr>
      <w:widowControl w:val="0"/>
      <w:numPr>
        <w:numId w:val="11"/>
      </w:numPr>
      <w:suppressAutoHyphens/>
      <w:autoSpaceDE w:val="0"/>
      <w:autoSpaceDN w:val="0"/>
      <w:spacing w:before="120" w:after="120" w:line="240" w:lineRule="auto"/>
      <w:jc w:val="both"/>
      <w:textAlignment w:val="baseline"/>
    </w:pPr>
    <w:rPr>
      <w:rFonts w:ascii="Book Antiqua" w:eastAsia="Times New Roman" w:hAnsi="Book Antiqua" w:cs="Times New Roman"/>
      <w:b/>
      <w:bCs/>
      <w:sz w:val="24"/>
      <w:szCs w:val="24"/>
      <w:lang w:eastAsia="fr-FR"/>
    </w:rPr>
  </w:style>
  <w:style w:type="character" w:customStyle="1" w:styleId="Titre1Car">
    <w:name w:val="Titre 1 Car"/>
    <w:aliases w:val="Document Header1 Car"/>
    <w:basedOn w:val="Policepardfaut"/>
    <w:link w:val="Titre1"/>
    <w:uiPriority w:val="9"/>
    <w:rsid w:val="009B7801"/>
    <w:rPr>
      <w:rFonts w:ascii="Cambria" w:eastAsia="Times New Roman" w:hAnsi="Cambria" w:cs="Times New Roman"/>
      <w:b/>
      <w:bCs/>
      <w:color w:val="365F91"/>
      <w:sz w:val="28"/>
      <w:szCs w:val="28"/>
      <w:lang w:eastAsia="fr-FR"/>
    </w:rPr>
  </w:style>
  <w:style w:type="character" w:customStyle="1" w:styleId="Titre2Car">
    <w:name w:val="Titre 2 Car"/>
    <w:aliases w:val="Title Header2 Car"/>
    <w:basedOn w:val="Policepardfaut"/>
    <w:link w:val="Titre2"/>
    <w:uiPriority w:val="9"/>
    <w:rsid w:val="009B7801"/>
    <w:rPr>
      <w:rFonts w:ascii="Cambria" w:eastAsia="Times New Roman" w:hAnsi="Cambria" w:cs="Times New Roman"/>
      <w:b/>
      <w:bCs/>
      <w:i/>
      <w:iCs/>
      <w:sz w:val="28"/>
      <w:szCs w:val="28"/>
      <w:lang w:eastAsia="fr-FR"/>
    </w:rPr>
  </w:style>
  <w:style w:type="character" w:customStyle="1" w:styleId="Titre3Car">
    <w:name w:val="Titre 3 Car"/>
    <w:aliases w:val="Section Header3 Car"/>
    <w:basedOn w:val="Policepardfaut"/>
    <w:link w:val="Titre3"/>
    <w:rsid w:val="009B7801"/>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9B7801"/>
    <w:rPr>
      <w:rFonts w:ascii="Times New Roman" w:eastAsia="Times New Roman" w:hAnsi="Times New Roman" w:cs="Times New Roman"/>
      <w:b/>
      <w:sz w:val="28"/>
      <w:szCs w:val="20"/>
      <w:lang w:eastAsia="fr-FR"/>
    </w:rPr>
  </w:style>
  <w:style w:type="paragraph" w:customStyle="1" w:styleId="Side1">
    <w:name w:val="Side1"/>
    <w:basedOn w:val="Normal"/>
    <w:next w:val="Normal"/>
    <w:unhideWhenUsed/>
    <w:qFormat/>
    <w:rsid w:val="009B7801"/>
    <w:pPr>
      <w:keepNext/>
      <w:keepLines/>
      <w:suppressAutoHyphens/>
      <w:autoSpaceDN w:val="0"/>
      <w:spacing w:before="40" w:after="0" w:line="240" w:lineRule="auto"/>
      <w:textAlignment w:val="baseline"/>
      <w:outlineLvl w:val="4"/>
    </w:pPr>
    <w:rPr>
      <w:rFonts w:ascii="Calibri Light" w:eastAsia="Times New Roman" w:hAnsi="Calibri Light" w:cs="Times New Roman"/>
      <w:color w:val="2F5496"/>
      <w:sz w:val="24"/>
      <w:szCs w:val="24"/>
      <w:lang w:eastAsia="fr-FR"/>
    </w:rPr>
  </w:style>
  <w:style w:type="character" w:customStyle="1" w:styleId="Titre6Car">
    <w:name w:val="Titre 6 Car"/>
    <w:basedOn w:val="Policepardfaut"/>
    <w:link w:val="Titre6"/>
    <w:uiPriority w:val="99"/>
    <w:rsid w:val="009B7801"/>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uiPriority w:val="99"/>
    <w:rsid w:val="009B7801"/>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9"/>
    <w:rsid w:val="009B7801"/>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9"/>
    <w:rsid w:val="009B7801"/>
    <w:rPr>
      <w:rFonts w:ascii="Comic Sans MS" w:eastAsia="Times New Roman" w:hAnsi="Comic Sans MS" w:cs="Times New Roman"/>
      <w:b/>
      <w:caps/>
      <w:sz w:val="40"/>
      <w:szCs w:val="20"/>
      <w:lang w:eastAsia="fr-FR"/>
    </w:rPr>
  </w:style>
  <w:style w:type="numbering" w:customStyle="1" w:styleId="Aucuneliste1">
    <w:name w:val="Aucune liste1"/>
    <w:next w:val="Aucuneliste"/>
    <w:uiPriority w:val="99"/>
    <w:semiHidden/>
    <w:unhideWhenUsed/>
    <w:rsid w:val="009B7801"/>
  </w:style>
  <w:style w:type="character" w:styleId="Numrodepage">
    <w:name w:val="page number"/>
    <w:basedOn w:val="Policepardfaut"/>
    <w:rsid w:val="009B7801"/>
  </w:style>
  <w:style w:type="paragraph" w:styleId="Rvision">
    <w:name w:val="Revision"/>
    <w:rsid w:val="009B7801"/>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Sansinterligne">
    <w:name w:val="No Spacing"/>
    <w:link w:val="SansinterligneCar1"/>
    <w:qFormat/>
    <w:rsid w:val="009B7801"/>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9B7801"/>
  </w:style>
  <w:style w:type="paragraph" w:customStyle="1" w:styleId="TitrePieceDAO">
    <w:name w:val="TitrePieceDAO"/>
    <w:basedOn w:val="Paragraphedeliste"/>
    <w:link w:val="TitrePieceDAOCar1"/>
    <w:rsid w:val="009B7801"/>
    <w:pPr>
      <w:widowControl w:val="0"/>
      <w:numPr>
        <w:numId w:val="14"/>
      </w:numPr>
      <w:suppressAutoHyphens/>
      <w:autoSpaceDE w:val="0"/>
      <w:autoSpaceDN w:val="0"/>
      <w:spacing w:after="160" w:line="244" w:lineRule="auto"/>
      <w:ind w:left="1212"/>
      <w:contextualSpacing w:val="0"/>
      <w:jc w:val="center"/>
      <w:textAlignment w:val="baseline"/>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rsid w:val="009B7801"/>
    <w:rPr>
      <w:rFonts w:ascii="Calibri" w:eastAsia="Calibri" w:hAnsi="Calibri"/>
      <w:sz w:val="22"/>
      <w:szCs w:val="22"/>
      <w:lang w:eastAsia="en-US"/>
    </w:rPr>
  </w:style>
  <w:style w:type="character" w:customStyle="1" w:styleId="TitrePieceDAOCar">
    <w:name w:val="TitrePieceDAO Car"/>
    <w:rsid w:val="009B7801"/>
    <w:rPr>
      <w:rFonts w:ascii="Arial" w:eastAsia="Calibri" w:hAnsi="Arial" w:cs="Arial"/>
      <w:spacing w:val="45"/>
      <w:position w:val="0"/>
      <w:sz w:val="60"/>
      <w:szCs w:val="60"/>
      <w:vertAlign w:val="baseline"/>
      <w:lang w:eastAsia="en-US"/>
    </w:rPr>
  </w:style>
  <w:style w:type="paragraph" w:styleId="TM1">
    <w:name w:val="toc 1"/>
    <w:basedOn w:val="Normal"/>
    <w:next w:val="Normal"/>
    <w:autoRedefine/>
    <w:rsid w:val="009B7801"/>
    <w:pPr>
      <w:tabs>
        <w:tab w:val="left" w:pos="1560"/>
        <w:tab w:val="right" w:leader="dot" w:pos="9622"/>
      </w:tabs>
      <w:suppressAutoHyphens/>
      <w:autoSpaceDN w:val="0"/>
      <w:spacing w:after="100" w:line="360" w:lineRule="auto"/>
      <w:ind w:left="1560" w:hanging="1276"/>
      <w:textAlignment w:val="baseline"/>
    </w:pPr>
    <w:rPr>
      <w:rFonts w:ascii="Times New Roman" w:eastAsia="Times New Roman" w:hAnsi="Times New Roman" w:cs="Times New Roman"/>
      <w:sz w:val="24"/>
      <w:szCs w:val="24"/>
      <w:lang w:eastAsia="fr-FR"/>
    </w:rPr>
  </w:style>
  <w:style w:type="character" w:styleId="Lienhypertexte">
    <w:name w:val="Hyperlink"/>
    <w:rsid w:val="009B7801"/>
    <w:rPr>
      <w:color w:val="0000FF"/>
      <w:u w:val="single"/>
    </w:rPr>
  </w:style>
  <w:style w:type="character" w:customStyle="1" w:styleId="SansinterligneCar">
    <w:name w:val="Sans interligne Car"/>
    <w:rsid w:val="009B7801"/>
    <w:rPr>
      <w:sz w:val="24"/>
      <w:szCs w:val="24"/>
    </w:rPr>
  </w:style>
  <w:style w:type="numbering" w:customStyle="1" w:styleId="LFO19">
    <w:name w:val="LFO19"/>
    <w:basedOn w:val="Aucuneliste"/>
    <w:rsid w:val="009B7801"/>
  </w:style>
  <w:style w:type="paragraph" w:styleId="Corpsdetexte">
    <w:name w:val="Body Text"/>
    <w:basedOn w:val="Normal"/>
    <w:link w:val="CorpsdetexteCar"/>
    <w:uiPriority w:val="1"/>
    <w:unhideWhenUsed/>
    <w:qFormat/>
    <w:rsid w:val="009B7801"/>
    <w:pPr>
      <w:suppressAutoHyphens/>
      <w:autoSpaceDN w:val="0"/>
      <w:spacing w:after="120" w:line="240" w:lineRule="auto"/>
      <w:textAlignment w:val="baseline"/>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1"/>
    <w:rsid w:val="009B7801"/>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rsid w:val="009B7801"/>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rsid w:val="009B7801"/>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9B780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9B7801"/>
    <w:rPr>
      <w:rFonts w:ascii="Times New Roman" w:eastAsia="Times New Roman" w:hAnsi="Times New Roman" w:cs="Times New Roman"/>
      <w:sz w:val="20"/>
      <w:szCs w:val="20"/>
      <w:lang w:eastAsia="fr-FR"/>
    </w:rPr>
  </w:style>
  <w:style w:type="character" w:styleId="Appelnotedebasdep">
    <w:name w:val="footnote reference"/>
    <w:unhideWhenUsed/>
    <w:rsid w:val="009B7801"/>
    <w:rPr>
      <w:vertAlign w:val="superscript"/>
    </w:rPr>
  </w:style>
  <w:style w:type="paragraph" w:styleId="Notedefin">
    <w:name w:val="endnote text"/>
    <w:basedOn w:val="Normal"/>
    <w:link w:val="NotedefinCar"/>
    <w:uiPriority w:val="99"/>
    <w:unhideWhenUsed/>
    <w:rsid w:val="009B780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9B7801"/>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9B7801"/>
    <w:rPr>
      <w:vertAlign w:val="superscript"/>
    </w:rPr>
  </w:style>
  <w:style w:type="paragraph" w:customStyle="1" w:styleId="i">
    <w:name w:val="(i)"/>
    <w:basedOn w:val="Normal"/>
    <w:rsid w:val="009B7801"/>
    <w:pPr>
      <w:suppressAutoHyphens/>
      <w:spacing w:after="0" w:line="240" w:lineRule="auto"/>
      <w:jc w:val="both"/>
    </w:pPr>
    <w:rPr>
      <w:rFonts w:ascii="Tms Rmn" w:eastAsia="Times New Roman" w:hAnsi="Tms Rmn" w:cs="Times New Roman"/>
      <w:sz w:val="24"/>
      <w:szCs w:val="20"/>
      <w:lang w:val="en-US" w:eastAsia="fr-FR"/>
    </w:rPr>
  </w:style>
  <w:style w:type="numbering" w:customStyle="1" w:styleId="LFO191">
    <w:name w:val="LFO191"/>
    <w:basedOn w:val="Aucuneliste"/>
    <w:rsid w:val="009B7801"/>
  </w:style>
  <w:style w:type="paragraph" w:styleId="TM2">
    <w:name w:val="toc 2"/>
    <w:basedOn w:val="Normal"/>
    <w:next w:val="Normal"/>
    <w:autoRedefine/>
    <w:uiPriority w:val="39"/>
    <w:unhideWhenUsed/>
    <w:qFormat/>
    <w:rsid w:val="009B7801"/>
    <w:pPr>
      <w:tabs>
        <w:tab w:val="left" w:pos="1540"/>
        <w:tab w:val="right" w:leader="dot" w:pos="9622"/>
      </w:tabs>
      <w:suppressAutoHyphens/>
      <w:autoSpaceDN w:val="0"/>
      <w:spacing w:after="120" w:line="360" w:lineRule="auto"/>
      <w:ind w:left="1560" w:hanging="1320"/>
      <w:textAlignment w:val="baseline"/>
    </w:pPr>
    <w:rPr>
      <w:rFonts w:ascii="Arial" w:eastAsia="Times New Roman" w:hAnsi="Arial" w:cs="Arial"/>
      <w:noProof/>
      <w:sz w:val="24"/>
      <w:szCs w:val="24"/>
      <w:lang w:eastAsia="fr-FR"/>
    </w:rPr>
  </w:style>
  <w:style w:type="paragraph" w:styleId="TM3">
    <w:name w:val="toc 3"/>
    <w:basedOn w:val="Normal"/>
    <w:next w:val="Normal"/>
    <w:autoRedefine/>
    <w:unhideWhenUsed/>
    <w:rsid w:val="009B7801"/>
    <w:pPr>
      <w:suppressAutoHyphens/>
      <w:autoSpaceDN w:val="0"/>
      <w:spacing w:after="0" w:line="240" w:lineRule="auto"/>
      <w:ind w:left="480"/>
      <w:textAlignment w:val="baseline"/>
    </w:pPr>
    <w:rPr>
      <w:rFonts w:ascii="Times New Roman" w:eastAsia="Times New Roman" w:hAnsi="Times New Roman" w:cs="Times New Roman"/>
      <w:sz w:val="24"/>
      <w:szCs w:val="24"/>
      <w:lang w:eastAsia="fr-FR"/>
    </w:rPr>
  </w:style>
  <w:style w:type="paragraph" w:customStyle="1" w:styleId="ParagrapheNormalDAO">
    <w:name w:val="ParagrapheNormalDAO"/>
    <w:basedOn w:val="Normal"/>
    <w:rsid w:val="009B7801"/>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9B7801"/>
    <w:rPr>
      <w:color w:val="605E5C"/>
      <w:shd w:val="clear" w:color="auto" w:fill="E1DFDD"/>
    </w:rPr>
  </w:style>
  <w:style w:type="paragraph" w:customStyle="1" w:styleId="ydpad5ffae3msonormal">
    <w:name w:val="ydpad5ffae3msonormal"/>
    <w:basedOn w:val="Normal"/>
    <w:rsid w:val="009B7801"/>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9B780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9B7801"/>
    <w:rPr>
      <w:b/>
      <w:bCs/>
    </w:rPr>
  </w:style>
  <w:style w:type="paragraph" w:customStyle="1" w:styleId="En-ttedetabledesmatires1">
    <w:name w:val="En-tête de table des matières1"/>
    <w:basedOn w:val="Titre1"/>
    <w:next w:val="Normal"/>
    <w:uiPriority w:val="39"/>
    <w:unhideWhenUsed/>
    <w:qFormat/>
    <w:rsid w:val="009B7801"/>
    <w:pPr>
      <w:suppressAutoHyphens w:val="0"/>
      <w:autoSpaceDN/>
      <w:spacing w:before="240" w:line="259" w:lineRule="auto"/>
      <w:textAlignment w:val="auto"/>
      <w:outlineLvl w:val="9"/>
    </w:pPr>
    <w:rPr>
      <w:rFonts w:ascii="Calibri Light" w:hAnsi="Calibri Light"/>
      <w:b w:val="0"/>
      <w:bCs w:val="0"/>
      <w:color w:val="2F5496"/>
      <w:sz w:val="32"/>
      <w:szCs w:val="32"/>
    </w:rPr>
  </w:style>
  <w:style w:type="paragraph" w:customStyle="1" w:styleId="TM41">
    <w:name w:val="TM 41"/>
    <w:basedOn w:val="Normal"/>
    <w:next w:val="Normal"/>
    <w:autoRedefine/>
    <w:unhideWhenUsed/>
    <w:rsid w:val="009B7801"/>
    <w:pPr>
      <w:spacing w:after="100" w:line="259" w:lineRule="auto"/>
      <w:ind w:left="660"/>
    </w:pPr>
    <w:rPr>
      <w:rFonts w:eastAsia="Times New Roman"/>
      <w:lang w:eastAsia="fr-FR"/>
    </w:rPr>
  </w:style>
  <w:style w:type="paragraph" w:customStyle="1" w:styleId="TM51">
    <w:name w:val="TM 51"/>
    <w:basedOn w:val="Normal"/>
    <w:next w:val="Normal"/>
    <w:autoRedefine/>
    <w:unhideWhenUsed/>
    <w:rsid w:val="009B7801"/>
    <w:pPr>
      <w:spacing w:after="100" w:line="259" w:lineRule="auto"/>
      <w:ind w:left="880"/>
    </w:pPr>
    <w:rPr>
      <w:rFonts w:eastAsia="Times New Roman"/>
      <w:lang w:eastAsia="fr-FR"/>
    </w:rPr>
  </w:style>
  <w:style w:type="paragraph" w:customStyle="1" w:styleId="TM61">
    <w:name w:val="TM 61"/>
    <w:basedOn w:val="Normal"/>
    <w:next w:val="Normal"/>
    <w:autoRedefine/>
    <w:unhideWhenUsed/>
    <w:rsid w:val="009B7801"/>
    <w:pPr>
      <w:spacing w:after="100" w:line="259" w:lineRule="auto"/>
      <w:ind w:left="1100"/>
    </w:pPr>
    <w:rPr>
      <w:rFonts w:eastAsia="Times New Roman"/>
      <w:lang w:eastAsia="fr-FR"/>
    </w:rPr>
  </w:style>
  <w:style w:type="paragraph" w:customStyle="1" w:styleId="TM71">
    <w:name w:val="TM 71"/>
    <w:basedOn w:val="Normal"/>
    <w:next w:val="Normal"/>
    <w:autoRedefine/>
    <w:unhideWhenUsed/>
    <w:rsid w:val="009B7801"/>
    <w:pPr>
      <w:spacing w:after="100" w:line="259" w:lineRule="auto"/>
      <w:ind w:left="1320"/>
    </w:pPr>
    <w:rPr>
      <w:rFonts w:eastAsia="Times New Roman"/>
      <w:lang w:eastAsia="fr-FR"/>
    </w:rPr>
  </w:style>
  <w:style w:type="paragraph" w:customStyle="1" w:styleId="TM81">
    <w:name w:val="TM 81"/>
    <w:basedOn w:val="Normal"/>
    <w:next w:val="Normal"/>
    <w:autoRedefine/>
    <w:unhideWhenUsed/>
    <w:rsid w:val="009B7801"/>
    <w:pPr>
      <w:spacing w:after="100" w:line="259" w:lineRule="auto"/>
      <w:ind w:left="1540"/>
    </w:pPr>
    <w:rPr>
      <w:rFonts w:eastAsia="Times New Roman"/>
      <w:lang w:eastAsia="fr-FR"/>
    </w:rPr>
  </w:style>
  <w:style w:type="paragraph" w:customStyle="1" w:styleId="TM91">
    <w:name w:val="TM 91"/>
    <w:basedOn w:val="Normal"/>
    <w:next w:val="Normal"/>
    <w:autoRedefine/>
    <w:unhideWhenUsed/>
    <w:rsid w:val="009B7801"/>
    <w:pPr>
      <w:spacing w:after="100" w:line="259" w:lineRule="auto"/>
      <w:ind w:left="1760"/>
    </w:pPr>
    <w:rPr>
      <w:rFonts w:eastAsia="Times New Roman"/>
      <w:lang w:eastAsia="fr-FR"/>
    </w:rPr>
  </w:style>
  <w:style w:type="paragraph" w:customStyle="1" w:styleId="DTAOtitre">
    <w:name w:val="DTAO titre"/>
    <w:basedOn w:val="Normal"/>
    <w:link w:val="DTAOtitreCar"/>
    <w:autoRedefine/>
    <w:qFormat/>
    <w:rsid w:val="009B7801"/>
    <w:pPr>
      <w:widowControl w:val="0"/>
      <w:suppressAutoHyphens/>
      <w:autoSpaceDE w:val="0"/>
      <w:autoSpaceDN w:val="0"/>
      <w:spacing w:after="0" w:line="360" w:lineRule="auto"/>
      <w:jc w:val="center"/>
      <w:textAlignment w:val="baseline"/>
    </w:pPr>
    <w:rPr>
      <w:rFonts w:ascii="Times New Roman" w:eastAsia="Times New Roman" w:hAnsi="Times New Roman" w:cs="Times New Roman"/>
      <w:b/>
      <w:bCs/>
      <w:caps/>
      <w:spacing w:val="36"/>
      <w:w w:val="80"/>
      <w:position w:val="-1"/>
      <w:sz w:val="32"/>
      <w:szCs w:val="60"/>
      <w:lang w:eastAsia="fr-FR"/>
    </w:rPr>
  </w:style>
  <w:style w:type="paragraph" w:customStyle="1" w:styleId="DTAOpices">
    <w:name w:val="DTAO pièces"/>
    <w:basedOn w:val="TitrePieceDAO"/>
    <w:link w:val="DTAOpicesCar"/>
    <w:autoRedefine/>
    <w:qFormat/>
    <w:rsid w:val="009B7801"/>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9B7801"/>
    <w:rPr>
      <w:rFonts w:ascii="Times New Roman" w:eastAsia="Times New Roman" w:hAnsi="Times New Roman" w:cs="Times New Roman"/>
      <w:b/>
      <w:bCs/>
      <w:caps/>
      <w:spacing w:val="36"/>
      <w:w w:val="80"/>
      <w:position w:val="-1"/>
      <w:sz w:val="32"/>
      <w:szCs w:val="60"/>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9B7801"/>
  </w:style>
  <w:style w:type="character" w:customStyle="1" w:styleId="TitrePieceDAOCar1">
    <w:name w:val="TitrePieceDAO Car1"/>
    <w:basedOn w:val="ParagraphedelisteCar1"/>
    <w:link w:val="TitrePieceDAO"/>
    <w:rsid w:val="009B7801"/>
    <w:rPr>
      <w:rFonts w:ascii="Arial" w:hAnsi="Arial" w:cs="Arial"/>
      <w:spacing w:val="45"/>
      <w:sz w:val="60"/>
      <w:szCs w:val="60"/>
    </w:rPr>
  </w:style>
  <w:style w:type="character" w:customStyle="1" w:styleId="DTAOpicesCar">
    <w:name w:val="DTAO pièces Car"/>
    <w:basedOn w:val="TitrePieceDAOCar1"/>
    <w:link w:val="DTAOpices"/>
    <w:rsid w:val="009B7801"/>
    <w:rPr>
      <w:rFonts w:ascii="Times New Roman" w:hAnsi="Times New Roman" w:cs="Times New Roman"/>
      <w:b/>
      <w:caps/>
      <w:spacing w:val="45"/>
      <w:sz w:val="36"/>
      <w:szCs w:val="36"/>
    </w:rPr>
  </w:style>
  <w:style w:type="paragraph" w:customStyle="1" w:styleId="RGAOpartie">
    <w:name w:val="RGAO partie"/>
    <w:basedOn w:val="Titre2"/>
    <w:link w:val="RGAOpartieCar"/>
    <w:autoRedefine/>
    <w:qFormat/>
    <w:rsid w:val="009B7801"/>
    <w:pPr>
      <w:numPr>
        <w:numId w:val="16"/>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9B7801"/>
    <w:rPr>
      <w:rFonts w:ascii="Book Antiqua" w:eastAsia="Times New Roman" w:hAnsi="Book Antiqua" w:cs="Times New Roman"/>
      <w:b/>
      <w:bCs/>
      <w:sz w:val="24"/>
      <w:szCs w:val="24"/>
      <w:lang w:eastAsia="fr-FR"/>
    </w:rPr>
  </w:style>
  <w:style w:type="paragraph" w:customStyle="1" w:styleId="RGAOarticles">
    <w:name w:val="RGAO articles"/>
    <w:basedOn w:val="Titre3"/>
    <w:link w:val="RGAOarticlesCar"/>
    <w:autoRedefine/>
    <w:qFormat/>
    <w:rsid w:val="009B7801"/>
    <w:pPr>
      <w:numPr>
        <w:numId w:val="17"/>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9B7801"/>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9B7801"/>
    <w:pPr>
      <w:numPr>
        <w:numId w:val="18"/>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9B7801"/>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9B7801"/>
    <w:pPr>
      <w:spacing w:before="0" w:after="0"/>
      <w:jc w:val="both"/>
    </w:pPr>
    <w:rPr>
      <w:rFonts w:ascii="Times New Roman" w:hAnsi="Times New Roman"/>
      <w:bCs w:val="0"/>
      <w:color w:val="000000"/>
      <w:sz w:val="24"/>
      <w:szCs w:val="24"/>
    </w:rPr>
  </w:style>
  <w:style w:type="character" w:customStyle="1" w:styleId="CCAPchapitreCar">
    <w:name w:val="CCAP chapitre Car"/>
    <w:basedOn w:val="Titre2Car"/>
    <w:link w:val="CCAPchapitre"/>
    <w:rsid w:val="009B7801"/>
    <w:rPr>
      <w:rFonts w:ascii="Times New Roman" w:eastAsia="Times New Roman" w:hAnsi="Times New Roman" w:cs="Times New Roman"/>
      <w:b/>
      <w:bCs w:val="0"/>
      <w:i w:val="0"/>
      <w:iCs/>
      <w:caps/>
      <w:sz w:val="32"/>
      <w:szCs w:val="24"/>
      <w:lang w:eastAsia="fr-FR"/>
    </w:rPr>
  </w:style>
  <w:style w:type="character" w:customStyle="1" w:styleId="CCAParticleCar">
    <w:name w:val="CCAP article Car"/>
    <w:basedOn w:val="Titre3Car"/>
    <w:link w:val="CCAParticle"/>
    <w:rsid w:val="009B7801"/>
    <w:rPr>
      <w:rFonts w:ascii="Times New Roman" w:eastAsia="Times New Roman" w:hAnsi="Times New Roman" w:cs="Times New Roman"/>
      <w:b/>
      <w:bCs w:val="0"/>
      <w:color w:val="000000"/>
      <w:sz w:val="24"/>
      <w:szCs w:val="24"/>
      <w:lang w:eastAsia="fr-FR"/>
    </w:rPr>
  </w:style>
  <w:style w:type="character" w:customStyle="1" w:styleId="Mentionnonrsolue2">
    <w:name w:val="Mention non résolue2"/>
    <w:basedOn w:val="Policepardfaut"/>
    <w:uiPriority w:val="99"/>
    <w:semiHidden/>
    <w:unhideWhenUsed/>
    <w:rsid w:val="009B7801"/>
    <w:rPr>
      <w:color w:val="605E5C"/>
      <w:shd w:val="clear" w:color="auto" w:fill="E1DFDD"/>
    </w:rPr>
  </w:style>
  <w:style w:type="paragraph" w:customStyle="1" w:styleId="DTAOTitres">
    <w:name w:val="DTAO Titres"/>
    <w:basedOn w:val="Normal"/>
    <w:link w:val="DTAOTitresCar"/>
    <w:autoRedefine/>
    <w:qFormat/>
    <w:rsid w:val="009B7801"/>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9B7801"/>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9B780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9B7801"/>
    <w:pPr>
      <w:suppressAutoHyphens/>
      <w:autoSpaceDN w:val="0"/>
      <w:spacing w:after="120" w:line="480" w:lineRule="auto"/>
      <w:textAlignment w:val="baseline"/>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9B7801"/>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9B7801"/>
    <w:rPr>
      <w:color w:val="605E5C"/>
      <w:shd w:val="clear" w:color="auto" w:fill="E1DFDD"/>
    </w:rPr>
  </w:style>
  <w:style w:type="character" w:customStyle="1" w:styleId="Titre5Car">
    <w:name w:val="Titre 5 Car"/>
    <w:basedOn w:val="Policepardfaut"/>
    <w:link w:val="Titre5"/>
    <w:rsid w:val="009B7801"/>
    <w:rPr>
      <w:rFonts w:ascii="Calibri Light" w:eastAsia="Times New Roman" w:hAnsi="Calibri Light" w:cs="Times New Roman"/>
      <w:color w:val="2F5496"/>
      <w:sz w:val="24"/>
      <w:szCs w:val="24"/>
    </w:rPr>
  </w:style>
  <w:style w:type="numbering" w:customStyle="1" w:styleId="LFO192">
    <w:name w:val="LFO192"/>
    <w:basedOn w:val="Aucuneliste"/>
    <w:rsid w:val="009B7801"/>
  </w:style>
  <w:style w:type="paragraph" w:customStyle="1" w:styleId="TitrePiece">
    <w:name w:val="TitrePiece"/>
    <w:basedOn w:val="Sansinterligne"/>
    <w:link w:val="TitrePieceCar1"/>
    <w:rsid w:val="009B7801"/>
    <w:pPr>
      <w:jc w:val="center"/>
    </w:pPr>
    <w:rPr>
      <w:rFonts w:ascii="Arial" w:hAnsi="Arial" w:cs="Arial"/>
      <w:w w:val="90"/>
      <w:sz w:val="60"/>
      <w:szCs w:val="60"/>
    </w:rPr>
  </w:style>
  <w:style w:type="numbering" w:customStyle="1" w:styleId="LFO198">
    <w:name w:val="LFO198"/>
    <w:basedOn w:val="Aucuneliste"/>
    <w:rsid w:val="009B7801"/>
    <w:pPr>
      <w:numPr>
        <w:numId w:val="19"/>
      </w:numPr>
    </w:pPr>
  </w:style>
  <w:style w:type="table" w:customStyle="1" w:styleId="TableGrid">
    <w:name w:val="TableGrid"/>
    <w:rsid w:val="009B7801"/>
    <w:pPr>
      <w:spacing w:after="0" w:line="240" w:lineRule="auto"/>
    </w:pPr>
    <w:rPr>
      <w:rFonts w:eastAsia="Times New Roman"/>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9B7801"/>
    <w:pPr>
      <w:spacing w:after="0" w:line="259" w:lineRule="auto"/>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9B7801"/>
    <w:rPr>
      <w:rFonts w:ascii="Times New Roman" w:eastAsia="Times New Roman" w:hAnsi="Times New Roman" w:cs="Times New Roman"/>
      <w:color w:val="000000"/>
      <w:sz w:val="20"/>
      <w:lang w:eastAsia="fr-FR"/>
    </w:rPr>
  </w:style>
  <w:style w:type="character" w:customStyle="1" w:styleId="footnotemark">
    <w:name w:val="footnote mark"/>
    <w:hidden/>
    <w:rsid w:val="009B7801"/>
    <w:rPr>
      <w:rFonts w:ascii="Times New Roman" w:eastAsia="Times New Roman" w:hAnsi="Times New Roman" w:cs="Times New Roman"/>
      <w:color w:val="000000"/>
      <w:sz w:val="20"/>
      <w:vertAlign w:val="superscript"/>
    </w:rPr>
  </w:style>
  <w:style w:type="paragraph" w:customStyle="1" w:styleId="Default">
    <w:name w:val="Default"/>
    <w:rsid w:val="009B7801"/>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9B7801"/>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9B7801"/>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qFormat/>
    <w:rsid w:val="009B7801"/>
    <w:pPr>
      <w:suppressAutoHyphens/>
      <w:autoSpaceDN w:val="0"/>
      <w:spacing w:after="60" w:line="240" w:lineRule="auto"/>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9B7801"/>
    <w:rPr>
      <w:rFonts w:ascii="Calibri Light" w:eastAsia="Times New Roman" w:hAnsi="Calibri Light" w:cs="Times New Roman"/>
      <w:sz w:val="24"/>
      <w:szCs w:val="24"/>
      <w:lang w:eastAsia="fr-FR"/>
    </w:rPr>
  </w:style>
  <w:style w:type="character" w:customStyle="1" w:styleId="TitrePieceCar">
    <w:name w:val="TitrePiece Car"/>
    <w:rsid w:val="009B7801"/>
    <w:rPr>
      <w:rFonts w:ascii="Arial" w:hAnsi="Arial" w:cs="Arial"/>
      <w:w w:val="90"/>
      <w:sz w:val="60"/>
      <w:szCs w:val="60"/>
    </w:rPr>
  </w:style>
  <w:style w:type="character" w:styleId="Marquedecommentaire">
    <w:name w:val="annotation reference"/>
    <w:basedOn w:val="Policepardfaut"/>
    <w:uiPriority w:val="99"/>
    <w:semiHidden/>
    <w:unhideWhenUsed/>
    <w:rsid w:val="009B7801"/>
    <w:rPr>
      <w:sz w:val="16"/>
      <w:szCs w:val="16"/>
    </w:rPr>
  </w:style>
  <w:style w:type="paragraph" w:styleId="Commentaire">
    <w:name w:val="annotation text"/>
    <w:basedOn w:val="Normal"/>
    <w:link w:val="CommentaireCar"/>
    <w:unhideWhenUsed/>
    <w:rsid w:val="009B780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9B780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9B7801"/>
    <w:rPr>
      <w:b/>
      <w:bCs/>
    </w:rPr>
  </w:style>
  <w:style w:type="character" w:customStyle="1" w:styleId="ObjetducommentaireCar">
    <w:name w:val="Objet du commentaire Car"/>
    <w:basedOn w:val="CommentaireCar"/>
    <w:link w:val="Objetducommentaire"/>
    <w:uiPriority w:val="99"/>
    <w:semiHidden/>
    <w:rsid w:val="009B7801"/>
    <w:rPr>
      <w:rFonts w:ascii="Times New Roman" w:eastAsia="Times New Roman" w:hAnsi="Times New Roman" w:cs="Times New Roman"/>
      <w:b/>
      <w:bCs/>
      <w:sz w:val="20"/>
      <w:szCs w:val="20"/>
      <w:lang w:eastAsia="fr-FR"/>
    </w:rPr>
  </w:style>
  <w:style w:type="paragraph" w:customStyle="1" w:styleId="NormalDAO">
    <w:name w:val="NormalDAO"/>
    <w:basedOn w:val="Normal"/>
    <w:rsid w:val="009B7801"/>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paragraph" w:customStyle="1" w:styleId="xl41">
    <w:name w:val="xl41"/>
    <w:basedOn w:val="Normal"/>
    <w:rsid w:val="009B7801"/>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character" w:customStyle="1" w:styleId="NormalDAOCar">
    <w:name w:val="NormalDAO Car"/>
    <w:rsid w:val="009B7801"/>
    <w:rPr>
      <w:rFonts w:ascii="Arial" w:hAnsi="Arial" w:cs="Arial"/>
      <w:sz w:val="24"/>
      <w:szCs w:val="24"/>
    </w:rPr>
  </w:style>
  <w:style w:type="paragraph" w:customStyle="1" w:styleId="TitrePiece1">
    <w:name w:val="TitrePiece1"/>
    <w:basedOn w:val="TitrePieceDAO"/>
    <w:autoRedefine/>
    <w:rsid w:val="009B7801"/>
    <w:pPr>
      <w:numPr>
        <w:numId w:val="21"/>
      </w:numPr>
      <w:spacing w:after="0" w:line="240" w:lineRule="auto"/>
      <w:ind w:left="720"/>
    </w:pPr>
    <w:rPr>
      <w:rFonts w:eastAsia="Times New Roman"/>
      <w:szCs w:val="52"/>
      <w:lang w:eastAsia="fr-FR"/>
    </w:rPr>
  </w:style>
  <w:style w:type="character" w:customStyle="1" w:styleId="TitrePiece1Car">
    <w:name w:val="TitrePiece1 Car"/>
    <w:rsid w:val="009B7801"/>
    <w:rPr>
      <w:rFonts w:ascii="Arial" w:hAnsi="Arial" w:cs="Arial"/>
      <w:spacing w:val="45"/>
      <w:sz w:val="60"/>
      <w:szCs w:val="52"/>
    </w:rPr>
  </w:style>
  <w:style w:type="character" w:styleId="Emphaseintense">
    <w:name w:val="Intense Emphasis"/>
    <w:uiPriority w:val="21"/>
    <w:qFormat/>
    <w:rsid w:val="009B7801"/>
    <w:rPr>
      <w:b/>
      <w:bCs/>
      <w:i/>
      <w:iCs/>
      <w:color w:val="4F81BD"/>
    </w:rPr>
  </w:style>
  <w:style w:type="paragraph" w:styleId="Explorateurdedocuments">
    <w:name w:val="Document Map"/>
    <w:basedOn w:val="Normal"/>
    <w:link w:val="ExplorateurdedocumentsCar"/>
    <w:uiPriority w:val="99"/>
    <w:unhideWhenUsed/>
    <w:rsid w:val="009B7801"/>
    <w:pPr>
      <w:suppressAutoHyphens/>
      <w:autoSpaceDN w:val="0"/>
      <w:spacing w:after="0" w:line="240" w:lineRule="auto"/>
      <w:textAlignment w:val="baseline"/>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rsid w:val="009B7801"/>
    <w:rPr>
      <w:rFonts w:ascii="Tahoma" w:eastAsia="Times New Roman" w:hAnsi="Tahoma" w:cs="Tahoma"/>
      <w:sz w:val="16"/>
      <w:szCs w:val="16"/>
      <w:lang w:eastAsia="fr-FR"/>
    </w:rPr>
  </w:style>
  <w:style w:type="numbering" w:customStyle="1" w:styleId="LFO16">
    <w:name w:val="LFO16"/>
    <w:basedOn w:val="Aucuneliste"/>
    <w:rsid w:val="009B7801"/>
    <w:pPr>
      <w:numPr>
        <w:numId w:val="20"/>
      </w:numPr>
    </w:pPr>
  </w:style>
  <w:style w:type="numbering" w:customStyle="1" w:styleId="LFO21">
    <w:name w:val="LFO21"/>
    <w:basedOn w:val="Aucuneliste"/>
    <w:rsid w:val="009B7801"/>
    <w:pPr>
      <w:numPr>
        <w:numId w:val="21"/>
      </w:numPr>
    </w:pPr>
  </w:style>
  <w:style w:type="paragraph" w:styleId="TitreTR">
    <w:name w:val="toa heading"/>
    <w:basedOn w:val="Normal"/>
    <w:next w:val="Normal"/>
    <w:rsid w:val="009B7801"/>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9B7801"/>
    <w:pPr>
      <w:spacing w:before="240" w:after="0" w:line="240" w:lineRule="auto"/>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aliases w:val="Title Header2 Car1"/>
    <w:basedOn w:val="Policepardfaut"/>
    <w:rsid w:val="009B7801"/>
    <w:rPr>
      <w:rFonts w:ascii="Cambria" w:hAnsi="Cambria"/>
      <w:b/>
      <w:bCs/>
      <w:color w:val="4F81BD"/>
      <w:sz w:val="26"/>
      <w:szCs w:val="26"/>
    </w:rPr>
  </w:style>
  <w:style w:type="table" w:customStyle="1" w:styleId="TableNormal">
    <w:name w:val="Table Normal"/>
    <w:uiPriority w:val="99"/>
    <w:semiHidden/>
    <w:rsid w:val="009B780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customStyle="1" w:styleId="Lienhypertextesuivivisit1">
    <w:name w:val="Lien hypertexte suivi visité1"/>
    <w:basedOn w:val="Policepardfaut"/>
    <w:uiPriority w:val="99"/>
    <w:semiHidden/>
    <w:unhideWhenUsed/>
    <w:rsid w:val="009B7801"/>
    <w:rPr>
      <w:color w:val="954F72"/>
      <w:u w:val="single"/>
    </w:rPr>
  </w:style>
  <w:style w:type="paragraph" w:customStyle="1" w:styleId="ACTitre">
    <w:name w:val="AC Titre"/>
    <w:basedOn w:val="Normal"/>
    <w:link w:val="ACTitreCar"/>
    <w:autoRedefine/>
    <w:qFormat/>
    <w:rsid w:val="009B7801"/>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9B7801"/>
    <w:pPr>
      <w:widowControl w:val="0"/>
      <w:numPr>
        <w:numId w:val="23"/>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basedOn w:val="Policepardfaut"/>
    <w:link w:val="ACTitre"/>
    <w:rsid w:val="009B7801"/>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9B7801"/>
    <w:pPr>
      <w:spacing w:before="240" w:after="240" w:line="360" w:lineRule="auto"/>
      <w:ind w:left="1276"/>
    </w:pPr>
    <w:rPr>
      <w:rFonts w:ascii="Arial Narrow" w:hAnsi="Arial Narrow"/>
      <w:b/>
      <w:caps/>
      <w:color w:val="000000"/>
      <w:sz w:val="36"/>
      <w:szCs w:val="24"/>
    </w:rPr>
  </w:style>
  <w:style w:type="character" w:customStyle="1" w:styleId="ACpartieCar">
    <w:name w:val="AC partie Car"/>
    <w:basedOn w:val="Policepardfaut"/>
    <w:link w:val="ACpartie"/>
    <w:rsid w:val="009B7801"/>
    <w:rPr>
      <w:rFonts w:ascii="Arial Narrow" w:eastAsia="Times New Roman" w:hAnsi="Arial Narrow" w:cs="Times New Roman"/>
      <w:b/>
      <w:caps/>
      <w:color w:val="000000"/>
      <w:sz w:val="36"/>
      <w:szCs w:val="24"/>
      <w:lang w:eastAsia="fr-FR"/>
    </w:rPr>
  </w:style>
  <w:style w:type="character" w:customStyle="1" w:styleId="SansinterligneCar1">
    <w:name w:val="Sans interligne Car1"/>
    <w:basedOn w:val="Policepardfaut"/>
    <w:link w:val="Sansinterligne"/>
    <w:rsid w:val="009B7801"/>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9B7801"/>
    <w:rPr>
      <w:rFonts w:ascii="Arial" w:eastAsia="Times New Roman" w:hAnsi="Arial" w:cs="Arial"/>
      <w:w w:val="90"/>
      <w:sz w:val="60"/>
      <w:szCs w:val="60"/>
      <w:lang w:eastAsia="fr-FR"/>
    </w:rPr>
  </w:style>
  <w:style w:type="character" w:customStyle="1" w:styleId="ACPiceCar">
    <w:name w:val="AC Pièce Car"/>
    <w:basedOn w:val="TitrePieceCar1"/>
    <w:link w:val="ACPice"/>
    <w:rsid w:val="009B7801"/>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9B7801"/>
    <w:pPr>
      <w:widowControl w:val="0"/>
      <w:numPr>
        <w:numId w:val="24"/>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9B7801"/>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basedOn w:val="Policepardfaut"/>
    <w:link w:val="MACChapitre"/>
    <w:rsid w:val="009B7801"/>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9B7801"/>
    <w:pPr>
      <w:numPr>
        <w:numId w:val="22"/>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9B7801"/>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9B7801"/>
    <w:pPr>
      <w:numPr>
        <w:numId w:val="25"/>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9B7801"/>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9B7801"/>
    <w:pPr>
      <w:numPr>
        <w:numId w:val="26"/>
      </w:numPr>
      <w:ind w:left="0" w:firstLine="0"/>
    </w:pPr>
  </w:style>
  <w:style w:type="character" w:customStyle="1" w:styleId="RCpartieCar">
    <w:name w:val="RC partie Car"/>
    <w:basedOn w:val="Titre3Car"/>
    <w:link w:val="RCpartie"/>
    <w:rsid w:val="009B7801"/>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9B7801"/>
    <w:rPr>
      <w:rFonts w:ascii="Calibri Light" w:eastAsia="Times New Roman" w:hAnsi="Calibri Light" w:cs="Times New Roman"/>
      <w:color w:val="2F5496"/>
      <w:sz w:val="24"/>
      <w:szCs w:val="24"/>
    </w:rPr>
  </w:style>
  <w:style w:type="paragraph" w:customStyle="1" w:styleId="CCAPArticle0">
    <w:name w:val="CCAP Article"/>
    <w:basedOn w:val="Titre3"/>
    <w:link w:val="CCAPArticleCar0"/>
    <w:autoRedefine/>
    <w:qFormat/>
    <w:rsid w:val="009B7801"/>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9B7801"/>
    <w:rPr>
      <w:rFonts w:ascii="Arial Narrow" w:eastAsia="Times New Roman" w:hAnsi="Arial Narrow" w:cs="Arial"/>
      <w:b/>
      <w:bCs w:val="0"/>
      <w:sz w:val="24"/>
      <w:szCs w:val="28"/>
      <w:lang w:eastAsia="fr-FR"/>
    </w:rPr>
  </w:style>
  <w:style w:type="numbering" w:customStyle="1" w:styleId="LFO194">
    <w:name w:val="LFO194"/>
    <w:basedOn w:val="Aucuneliste"/>
    <w:rsid w:val="009B7801"/>
  </w:style>
  <w:style w:type="paragraph" w:customStyle="1" w:styleId="ArticleAC">
    <w:name w:val="Article AC"/>
    <w:basedOn w:val="Normal"/>
    <w:link w:val="ArticleACCar"/>
    <w:autoRedefine/>
    <w:qFormat/>
    <w:rsid w:val="009B7801"/>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9B7801"/>
    <w:rPr>
      <w:rFonts w:ascii="Arial Narrow" w:eastAsia="Times New Roman" w:hAnsi="Arial Narrow" w:cs="Tahoma"/>
      <w:b/>
      <w:bCs/>
      <w:sz w:val="28"/>
      <w:szCs w:val="24"/>
      <w:lang w:eastAsia="fr-FR"/>
    </w:rPr>
  </w:style>
  <w:style w:type="numbering" w:customStyle="1" w:styleId="LFO193">
    <w:name w:val="LFO193"/>
    <w:basedOn w:val="Aucuneliste"/>
    <w:rsid w:val="009B7801"/>
    <w:pPr>
      <w:numPr>
        <w:numId w:val="15"/>
      </w:numPr>
    </w:pPr>
  </w:style>
  <w:style w:type="paragraph" w:customStyle="1" w:styleId="ARTICLECCAG">
    <w:name w:val="ARTICLE CCAG"/>
    <w:basedOn w:val="Normal"/>
    <w:link w:val="ARTICLECCAGCar"/>
    <w:autoRedefine/>
    <w:qFormat/>
    <w:rsid w:val="009B7801"/>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9B7801"/>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9B780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Corpsdetexte3">
    <w:name w:val="Body Text 3"/>
    <w:basedOn w:val="Normal"/>
    <w:link w:val="Corpsdetexte3Car"/>
    <w:uiPriority w:val="99"/>
    <w:unhideWhenUsed/>
    <w:rsid w:val="009B7801"/>
    <w:pPr>
      <w:suppressAutoHyphens/>
      <w:autoSpaceDN w:val="0"/>
      <w:spacing w:after="120" w:line="240" w:lineRule="auto"/>
      <w:textAlignment w:val="baseline"/>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9B7801"/>
    <w:rPr>
      <w:rFonts w:ascii="Times New Roman" w:eastAsia="Times New Roman" w:hAnsi="Times New Roman" w:cs="Times New Roman"/>
      <w:sz w:val="16"/>
      <w:szCs w:val="16"/>
      <w:lang w:eastAsia="fr-FR"/>
    </w:rPr>
  </w:style>
  <w:style w:type="numbering" w:customStyle="1" w:styleId="Aucuneliste11">
    <w:name w:val="Aucune liste11"/>
    <w:next w:val="Aucuneliste"/>
    <w:uiPriority w:val="99"/>
    <w:semiHidden/>
    <w:unhideWhenUsed/>
    <w:rsid w:val="009B7801"/>
  </w:style>
  <w:style w:type="paragraph" w:customStyle="1" w:styleId="Document1">
    <w:name w:val="Document 1"/>
    <w:rsid w:val="009B7801"/>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table" w:customStyle="1" w:styleId="Grilledutableau1">
    <w:name w:val="Grille du tableau1"/>
    <w:basedOn w:val="TableauNormal"/>
    <w:next w:val="Grilledutableau"/>
    <w:uiPriority w:val="59"/>
    <w:rsid w:val="009B780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1">
    <w:name w:val="Aucune liste111"/>
    <w:next w:val="Aucuneliste"/>
    <w:uiPriority w:val="99"/>
    <w:semiHidden/>
    <w:unhideWhenUsed/>
    <w:rsid w:val="009B7801"/>
  </w:style>
  <w:style w:type="paragraph" w:styleId="Retraitcorpsdetexte2">
    <w:name w:val="Body Text Indent 2"/>
    <w:basedOn w:val="Normal"/>
    <w:link w:val="Retraitcorpsdetexte2Car"/>
    <w:rsid w:val="009B7801"/>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9B7801"/>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rsid w:val="009B7801"/>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uiPriority w:val="99"/>
    <w:rsid w:val="009B7801"/>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9B7801"/>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9B7801"/>
    <w:rPr>
      <w:rFonts w:ascii="Times New Roman" w:eastAsia="Times New Roman" w:hAnsi="Times New Roman" w:cs="Times New Roman"/>
      <w:sz w:val="16"/>
      <w:szCs w:val="16"/>
      <w:lang w:eastAsia="fr-FR"/>
    </w:rPr>
  </w:style>
  <w:style w:type="paragraph" w:styleId="Titre">
    <w:name w:val="Title"/>
    <w:basedOn w:val="Normal"/>
    <w:link w:val="TitreCar"/>
    <w:qFormat/>
    <w:rsid w:val="009B7801"/>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rsid w:val="009B7801"/>
    <w:rPr>
      <w:rFonts w:ascii="Times New Roman" w:eastAsia="Times New Roman" w:hAnsi="Times New Roman" w:cs="Times New Roman"/>
      <w:sz w:val="28"/>
      <w:szCs w:val="24"/>
      <w:lang w:eastAsia="fr-FR"/>
    </w:rPr>
  </w:style>
  <w:style w:type="paragraph" w:customStyle="1" w:styleId="BodyText21">
    <w:name w:val="Body Text 21"/>
    <w:basedOn w:val="Normal"/>
    <w:rsid w:val="009B7801"/>
    <w:pPr>
      <w:widowControl w:val="0"/>
      <w:spacing w:after="0" w:line="240" w:lineRule="auto"/>
      <w:jc w:val="both"/>
    </w:pPr>
    <w:rPr>
      <w:rFonts w:ascii="Arial" w:eastAsia="Times New Roman" w:hAnsi="Arial" w:cs="Times New Roman"/>
      <w:snapToGrid w:val="0"/>
      <w:sz w:val="24"/>
      <w:szCs w:val="20"/>
      <w:lang w:eastAsia="fr-FR"/>
    </w:rPr>
  </w:style>
  <w:style w:type="paragraph" w:styleId="Retraitnormal">
    <w:name w:val="Normal Indent"/>
    <w:basedOn w:val="Normal"/>
    <w:rsid w:val="009B7801"/>
    <w:pPr>
      <w:widowControl w:val="0"/>
      <w:spacing w:after="0" w:line="240" w:lineRule="auto"/>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9B7801"/>
    <w:pPr>
      <w:widowControl w:val="0"/>
      <w:suppressAutoHyphens w:val="0"/>
      <w:autoSpaceDN/>
      <w:spacing w:before="180" w:after="60"/>
      <w:ind w:left="709"/>
      <w:jc w:val="both"/>
      <w:textAlignment w:val="auto"/>
      <w:outlineLvl w:val="9"/>
    </w:pPr>
    <w:rPr>
      <w:rFonts w:ascii="Arial" w:hAnsi="Arial"/>
      <w:snapToGrid w:val="0"/>
      <w:sz w:val="22"/>
    </w:rPr>
  </w:style>
  <w:style w:type="paragraph" w:customStyle="1" w:styleId="BodyText24">
    <w:name w:val="Body Text 24"/>
    <w:basedOn w:val="Normal"/>
    <w:rsid w:val="009B7801"/>
    <w:pPr>
      <w:widowControl w:val="0"/>
      <w:spacing w:after="0" w:line="240" w:lineRule="auto"/>
    </w:pPr>
    <w:rPr>
      <w:rFonts w:ascii="Arial" w:eastAsia="Times New Roman" w:hAnsi="Arial" w:cs="Times New Roman"/>
      <w:snapToGrid w:val="0"/>
      <w:szCs w:val="20"/>
      <w:lang w:eastAsia="fr-FR"/>
    </w:rPr>
  </w:style>
  <w:style w:type="paragraph" w:customStyle="1" w:styleId="xl24">
    <w:name w:val="xl24"/>
    <w:basedOn w:val="Normal"/>
    <w:rsid w:val="009B780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25">
    <w:name w:val="xl25"/>
    <w:basedOn w:val="Normal"/>
    <w:rsid w:val="009B7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26">
    <w:name w:val="xl26"/>
    <w:basedOn w:val="Normal"/>
    <w:rsid w:val="009B7801"/>
    <w:pPr>
      <w:spacing w:before="100" w:beforeAutospacing="1" w:after="100" w:afterAutospacing="1" w:line="240" w:lineRule="auto"/>
      <w:textAlignment w:val="center"/>
    </w:pPr>
    <w:rPr>
      <w:rFonts w:ascii="Arial" w:eastAsia="Times New Roman" w:hAnsi="Arial" w:cs="Arial"/>
      <w:sz w:val="18"/>
      <w:szCs w:val="18"/>
      <w:lang w:eastAsia="fr-FR"/>
    </w:rPr>
  </w:style>
  <w:style w:type="paragraph" w:customStyle="1" w:styleId="xl27">
    <w:name w:val="xl27"/>
    <w:basedOn w:val="Normal"/>
    <w:rsid w:val="009B780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28">
    <w:name w:val="xl28"/>
    <w:basedOn w:val="Normal"/>
    <w:rsid w:val="009B7801"/>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29">
    <w:name w:val="xl29"/>
    <w:basedOn w:val="Normal"/>
    <w:rsid w:val="009B78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30">
    <w:name w:val="xl30"/>
    <w:basedOn w:val="Normal"/>
    <w:rsid w:val="009B7801"/>
    <w:pP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31">
    <w:name w:val="xl31"/>
    <w:basedOn w:val="Normal"/>
    <w:rsid w:val="009B7801"/>
    <w:pP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32">
    <w:name w:val="xl32"/>
    <w:basedOn w:val="Normal"/>
    <w:rsid w:val="009B7801"/>
    <w:pPr>
      <w:spacing w:before="100" w:beforeAutospacing="1" w:after="100" w:afterAutospacing="1" w:line="240" w:lineRule="auto"/>
    </w:pPr>
    <w:rPr>
      <w:rFonts w:ascii="Arial" w:eastAsia="Times New Roman" w:hAnsi="Arial" w:cs="Arial"/>
      <w:sz w:val="24"/>
      <w:szCs w:val="24"/>
      <w:lang w:eastAsia="fr-FR"/>
    </w:rPr>
  </w:style>
  <w:style w:type="paragraph" w:customStyle="1" w:styleId="xl33">
    <w:name w:val="xl33"/>
    <w:basedOn w:val="Normal"/>
    <w:rsid w:val="009B7801"/>
    <w:pPr>
      <w:spacing w:before="100" w:beforeAutospacing="1" w:after="100" w:afterAutospacing="1" w:line="240" w:lineRule="auto"/>
      <w:jc w:val="right"/>
      <w:textAlignment w:val="center"/>
    </w:pPr>
    <w:rPr>
      <w:rFonts w:ascii="Arial" w:eastAsia="Times New Roman" w:hAnsi="Arial" w:cs="Arial"/>
      <w:b/>
      <w:bCs/>
      <w:sz w:val="16"/>
      <w:szCs w:val="16"/>
      <w:lang w:eastAsia="fr-FR"/>
    </w:rPr>
  </w:style>
  <w:style w:type="paragraph" w:customStyle="1" w:styleId="xl34">
    <w:name w:val="xl34"/>
    <w:basedOn w:val="Normal"/>
    <w:rsid w:val="009B7801"/>
    <w:pP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35">
    <w:name w:val="xl35"/>
    <w:basedOn w:val="Normal"/>
    <w:rsid w:val="009B7801"/>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36">
    <w:name w:val="xl36"/>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37">
    <w:name w:val="xl37"/>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38">
    <w:name w:val="xl38"/>
    <w:basedOn w:val="Normal"/>
    <w:rsid w:val="009B7801"/>
    <w:pPr>
      <w:spacing w:before="100" w:beforeAutospacing="1" w:after="100" w:afterAutospacing="1" w:line="240" w:lineRule="auto"/>
      <w:jc w:val="right"/>
      <w:textAlignment w:val="center"/>
    </w:pPr>
    <w:rPr>
      <w:rFonts w:ascii="Arial" w:eastAsia="Times New Roman" w:hAnsi="Arial" w:cs="Arial"/>
      <w:i/>
      <w:iCs/>
      <w:sz w:val="16"/>
      <w:szCs w:val="16"/>
      <w:lang w:eastAsia="fr-FR"/>
    </w:rPr>
  </w:style>
  <w:style w:type="paragraph" w:customStyle="1" w:styleId="xl39">
    <w:name w:val="xl39"/>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40">
    <w:name w:val="xl40"/>
    <w:basedOn w:val="Normal"/>
    <w:rsid w:val="009B7801"/>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2">
    <w:name w:val="xl42"/>
    <w:basedOn w:val="Normal"/>
    <w:rsid w:val="009B7801"/>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3">
    <w:name w:val="xl43"/>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4">
    <w:name w:val="xl44"/>
    <w:basedOn w:val="Normal"/>
    <w:rsid w:val="009B7801"/>
    <w:pPr>
      <w:spacing w:before="100" w:beforeAutospacing="1" w:after="100" w:afterAutospacing="1" w:line="240" w:lineRule="auto"/>
      <w:textAlignment w:val="center"/>
    </w:pPr>
    <w:rPr>
      <w:rFonts w:ascii="Arial" w:eastAsia="Times New Roman" w:hAnsi="Arial" w:cs="Arial"/>
      <w:b/>
      <w:bCs/>
      <w:sz w:val="16"/>
      <w:szCs w:val="16"/>
      <w:lang w:eastAsia="fr-FR"/>
    </w:rPr>
  </w:style>
  <w:style w:type="numbering" w:customStyle="1" w:styleId="LFO195">
    <w:name w:val="LFO195"/>
    <w:basedOn w:val="Aucuneliste"/>
    <w:rsid w:val="009B7801"/>
  </w:style>
  <w:style w:type="paragraph" w:customStyle="1" w:styleId="xl45">
    <w:name w:val="xl45"/>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6">
    <w:name w:val="xl46"/>
    <w:basedOn w:val="Normal"/>
    <w:rsid w:val="009B7801"/>
    <w:pP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47">
    <w:name w:val="xl47"/>
    <w:basedOn w:val="Normal"/>
    <w:rsid w:val="009B7801"/>
    <w:pPr>
      <w:pBdr>
        <w:left w:val="single" w:sz="8" w:space="0" w:color="auto"/>
        <w:bottom w:val="single" w:sz="8" w:space="0" w:color="auto"/>
        <w:right w:val="single" w:sz="8" w:space="0" w:color="auto"/>
      </w:pBdr>
      <w:shd w:val="clear" w:color="auto" w:fill="C0C0C0"/>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8">
    <w:name w:val="xl48"/>
    <w:basedOn w:val="Normal"/>
    <w:rsid w:val="009B780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49">
    <w:name w:val="xl49"/>
    <w:basedOn w:val="Normal"/>
    <w:rsid w:val="009B78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50">
    <w:name w:val="xl50"/>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51">
    <w:name w:val="xl51"/>
    <w:basedOn w:val="Normal"/>
    <w:rsid w:val="009B7801"/>
    <w:pP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52">
    <w:name w:val="xl52"/>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3">
    <w:name w:val="xl53"/>
    <w:basedOn w:val="Normal"/>
    <w:rsid w:val="009B780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4">
    <w:name w:val="xl54"/>
    <w:basedOn w:val="Normal"/>
    <w:rsid w:val="009B78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5">
    <w:name w:val="xl55"/>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6">
    <w:name w:val="xl56"/>
    <w:basedOn w:val="Normal"/>
    <w:rsid w:val="009B7801"/>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7">
    <w:name w:val="xl57"/>
    <w:basedOn w:val="Normal"/>
    <w:rsid w:val="009B7801"/>
    <w:pPr>
      <w:spacing w:before="100" w:beforeAutospacing="1" w:after="100" w:afterAutospacing="1" w:line="240" w:lineRule="auto"/>
      <w:textAlignment w:val="center"/>
    </w:pPr>
    <w:rPr>
      <w:rFonts w:ascii="Arial" w:eastAsia="Times New Roman" w:hAnsi="Arial" w:cs="Arial"/>
      <w:i/>
      <w:iCs/>
      <w:color w:val="FF0000"/>
      <w:sz w:val="16"/>
      <w:szCs w:val="16"/>
      <w:lang w:eastAsia="fr-FR"/>
    </w:rPr>
  </w:style>
  <w:style w:type="paragraph" w:customStyle="1" w:styleId="xl58">
    <w:name w:val="xl58"/>
    <w:basedOn w:val="Normal"/>
    <w:rsid w:val="009B7801"/>
    <w:pP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9">
    <w:name w:val="xl59"/>
    <w:basedOn w:val="Normal"/>
    <w:rsid w:val="009B7801"/>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60">
    <w:name w:val="xl60"/>
    <w:basedOn w:val="Normal"/>
    <w:rsid w:val="009B7801"/>
    <w:pPr>
      <w:spacing w:before="100" w:beforeAutospacing="1" w:after="100" w:afterAutospacing="1" w:line="240" w:lineRule="auto"/>
    </w:pPr>
    <w:rPr>
      <w:rFonts w:ascii="Arial" w:eastAsia="Times New Roman" w:hAnsi="Arial" w:cs="Arial"/>
      <w:sz w:val="16"/>
      <w:szCs w:val="16"/>
      <w:lang w:eastAsia="fr-FR"/>
    </w:rPr>
  </w:style>
  <w:style w:type="paragraph" w:customStyle="1" w:styleId="xl61">
    <w:name w:val="xl61"/>
    <w:basedOn w:val="Normal"/>
    <w:rsid w:val="009B7801"/>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62">
    <w:name w:val="xl62"/>
    <w:basedOn w:val="Normal"/>
    <w:rsid w:val="009B7801"/>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63">
    <w:name w:val="xl63"/>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64">
    <w:name w:val="xl64"/>
    <w:basedOn w:val="Normal"/>
    <w:rsid w:val="009B780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65">
    <w:name w:val="xl65"/>
    <w:basedOn w:val="Normal"/>
    <w:rsid w:val="009B7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66">
    <w:name w:val="xl66"/>
    <w:basedOn w:val="Normal"/>
    <w:rsid w:val="009B7801"/>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67">
    <w:name w:val="xl67"/>
    <w:basedOn w:val="Normal"/>
    <w:rsid w:val="009B7801"/>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right"/>
      <w:textAlignment w:val="center"/>
    </w:pPr>
    <w:rPr>
      <w:rFonts w:ascii="Arial" w:eastAsia="Times New Roman" w:hAnsi="Arial" w:cs="Arial"/>
      <w:b/>
      <w:bCs/>
      <w:sz w:val="16"/>
      <w:szCs w:val="16"/>
      <w:lang w:eastAsia="fr-FR"/>
    </w:rPr>
  </w:style>
  <w:style w:type="paragraph" w:customStyle="1" w:styleId="xl68">
    <w:name w:val="xl68"/>
    <w:basedOn w:val="Normal"/>
    <w:rsid w:val="009B7801"/>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9">
    <w:name w:val="xl69"/>
    <w:basedOn w:val="Normal"/>
    <w:rsid w:val="009B7801"/>
    <w:pPr>
      <w:spacing w:before="100" w:beforeAutospacing="1" w:after="100" w:afterAutospacing="1" w:line="240" w:lineRule="auto"/>
      <w:jc w:val="right"/>
    </w:pPr>
    <w:rPr>
      <w:rFonts w:ascii="Arial" w:eastAsia="Times New Roman" w:hAnsi="Arial" w:cs="Arial"/>
      <w:sz w:val="24"/>
      <w:szCs w:val="24"/>
      <w:lang w:eastAsia="fr-FR"/>
    </w:rPr>
  </w:style>
  <w:style w:type="paragraph" w:customStyle="1" w:styleId="xl70">
    <w:name w:val="xl70"/>
    <w:basedOn w:val="Normal"/>
    <w:rsid w:val="009B7801"/>
    <w:pPr>
      <w:spacing w:before="100" w:beforeAutospacing="1" w:after="100" w:afterAutospacing="1" w:line="240" w:lineRule="auto"/>
      <w:jc w:val="right"/>
      <w:textAlignment w:val="center"/>
    </w:pPr>
    <w:rPr>
      <w:rFonts w:ascii="Arial" w:eastAsia="Times New Roman" w:hAnsi="Arial" w:cs="Arial"/>
      <w:sz w:val="24"/>
      <w:szCs w:val="24"/>
      <w:lang w:eastAsia="fr-FR"/>
    </w:rPr>
  </w:style>
  <w:style w:type="paragraph" w:customStyle="1" w:styleId="xl71">
    <w:name w:val="xl71"/>
    <w:basedOn w:val="Normal"/>
    <w:rsid w:val="009B780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72">
    <w:name w:val="xl72"/>
    <w:basedOn w:val="Normal"/>
    <w:rsid w:val="009B7801"/>
    <w:pPr>
      <w:pBdr>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73">
    <w:name w:val="xl73"/>
    <w:basedOn w:val="Normal"/>
    <w:rsid w:val="009B7801"/>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74">
    <w:name w:val="xl74"/>
    <w:basedOn w:val="Normal"/>
    <w:rsid w:val="009B7801"/>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75">
    <w:name w:val="xl75"/>
    <w:basedOn w:val="Normal"/>
    <w:rsid w:val="009B7801"/>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76">
    <w:name w:val="xl76"/>
    <w:basedOn w:val="Normal"/>
    <w:rsid w:val="009B7801"/>
    <w:pPr>
      <w:pBdr>
        <w:top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77">
    <w:name w:val="xl77"/>
    <w:basedOn w:val="Normal"/>
    <w:rsid w:val="009B780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78">
    <w:name w:val="xl78"/>
    <w:basedOn w:val="Normal"/>
    <w:rsid w:val="009B780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79">
    <w:name w:val="xl79"/>
    <w:basedOn w:val="Normal"/>
    <w:rsid w:val="009B780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80">
    <w:name w:val="xl80"/>
    <w:basedOn w:val="Normal"/>
    <w:rsid w:val="009B78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81">
    <w:name w:val="xl81"/>
    <w:basedOn w:val="Normal"/>
    <w:rsid w:val="009B7801"/>
    <w:pPr>
      <w:pBdr>
        <w:lef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82">
    <w:name w:val="xl82"/>
    <w:basedOn w:val="Normal"/>
    <w:rsid w:val="009B780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83">
    <w:name w:val="xl83"/>
    <w:basedOn w:val="Normal"/>
    <w:rsid w:val="009B780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84">
    <w:name w:val="xl84"/>
    <w:basedOn w:val="Normal"/>
    <w:rsid w:val="009B78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85">
    <w:name w:val="xl85"/>
    <w:basedOn w:val="Normal"/>
    <w:rsid w:val="009B7801"/>
    <w:pPr>
      <w:spacing w:before="100" w:beforeAutospacing="1" w:after="100" w:afterAutospacing="1" w:line="240" w:lineRule="auto"/>
      <w:textAlignment w:val="center"/>
    </w:pPr>
    <w:rPr>
      <w:rFonts w:ascii="Arial" w:eastAsia="Times New Roman" w:hAnsi="Arial" w:cs="Arial"/>
      <w:b/>
      <w:bCs/>
      <w:sz w:val="18"/>
      <w:szCs w:val="18"/>
      <w:lang w:eastAsia="fr-FR"/>
    </w:rPr>
  </w:style>
  <w:style w:type="paragraph" w:customStyle="1" w:styleId="xl86">
    <w:name w:val="xl86"/>
    <w:basedOn w:val="Normal"/>
    <w:rsid w:val="009B7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87">
    <w:name w:val="xl87"/>
    <w:basedOn w:val="Normal"/>
    <w:rsid w:val="009B780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88">
    <w:name w:val="xl88"/>
    <w:basedOn w:val="Normal"/>
    <w:rsid w:val="009B78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89">
    <w:name w:val="xl89"/>
    <w:basedOn w:val="Normal"/>
    <w:rsid w:val="009B7801"/>
    <w:pP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90">
    <w:name w:val="xl90"/>
    <w:basedOn w:val="Normal"/>
    <w:rsid w:val="009B7801"/>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91">
    <w:name w:val="xl91"/>
    <w:basedOn w:val="Normal"/>
    <w:rsid w:val="009B7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2">
    <w:name w:val="xl92"/>
    <w:basedOn w:val="Normal"/>
    <w:rsid w:val="009B78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3">
    <w:name w:val="xl93"/>
    <w:basedOn w:val="Normal"/>
    <w:rsid w:val="009B7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94">
    <w:name w:val="xl94"/>
    <w:basedOn w:val="Normal"/>
    <w:rsid w:val="009B78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95">
    <w:name w:val="xl95"/>
    <w:basedOn w:val="Normal"/>
    <w:rsid w:val="009B780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96">
    <w:name w:val="xl96"/>
    <w:basedOn w:val="Normal"/>
    <w:rsid w:val="009B7801"/>
    <w:pPr>
      <w:pBdr>
        <w:lef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97">
    <w:name w:val="xl97"/>
    <w:basedOn w:val="Normal"/>
    <w:rsid w:val="009B780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8">
    <w:name w:val="xl98"/>
    <w:basedOn w:val="Normal"/>
    <w:rsid w:val="009B7801"/>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9">
    <w:name w:val="xl99"/>
    <w:basedOn w:val="Normal"/>
    <w:rsid w:val="009B7801"/>
    <w:pPr>
      <w:pBdr>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100">
    <w:name w:val="xl100"/>
    <w:basedOn w:val="Normal"/>
    <w:rsid w:val="009B780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101">
    <w:name w:val="xl101"/>
    <w:basedOn w:val="Normal"/>
    <w:rsid w:val="009B78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102">
    <w:name w:val="xl102"/>
    <w:basedOn w:val="Normal"/>
    <w:rsid w:val="009B7801"/>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103">
    <w:name w:val="xl103"/>
    <w:basedOn w:val="Normal"/>
    <w:rsid w:val="009B7801"/>
    <w:pPr>
      <w:pBdr>
        <w:top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104">
    <w:name w:val="xl104"/>
    <w:basedOn w:val="Normal"/>
    <w:rsid w:val="009B7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105">
    <w:name w:val="xl105"/>
    <w:basedOn w:val="Normal"/>
    <w:rsid w:val="009B7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106">
    <w:name w:val="xl106"/>
    <w:basedOn w:val="Normal"/>
    <w:rsid w:val="009B780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107">
    <w:name w:val="xl107"/>
    <w:basedOn w:val="Normal"/>
    <w:rsid w:val="009B7801"/>
    <w:pPr>
      <w:shd w:val="clear" w:color="auto" w:fill="C0C0C0"/>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108">
    <w:name w:val="xl108"/>
    <w:basedOn w:val="Normal"/>
    <w:rsid w:val="009B7801"/>
    <w:pPr>
      <w:pBdr>
        <w:right w:val="single" w:sz="8" w:space="0" w:color="auto"/>
      </w:pBdr>
      <w:shd w:val="clear" w:color="auto" w:fill="C0C0C0"/>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109">
    <w:name w:val="xl109"/>
    <w:basedOn w:val="Normal"/>
    <w:rsid w:val="009B7801"/>
    <w:pPr>
      <w:spacing w:before="100" w:beforeAutospacing="1" w:after="100" w:afterAutospacing="1" w:line="240" w:lineRule="auto"/>
      <w:textAlignment w:val="center"/>
    </w:pPr>
    <w:rPr>
      <w:rFonts w:ascii="Arial" w:eastAsia="Times New Roman" w:hAnsi="Arial" w:cs="Arial"/>
      <w:sz w:val="24"/>
      <w:szCs w:val="24"/>
      <w:u w:val="single"/>
      <w:lang w:eastAsia="fr-FR"/>
    </w:rPr>
  </w:style>
  <w:style w:type="paragraph" w:customStyle="1" w:styleId="xl110">
    <w:name w:val="xl110"/>
    <w:basedOn w:val="Normal"/>
    <w:rsid w:val="009B780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11">
    <w:name w:val="xl111"/>
    <w:basedOn w:val="Normal"/>
    <w:rsid w:val="009B780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12">
    <w:name w:val="xl112"/>
    <w:basedOn w:val="Normal"/>
    <w:rsid w:val="009B780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113">
    <w:name w:val="xl113"/>
    <w:basedOn w:val="Normal"/>
    <w:rsid w:val="009B7801"/>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114">
    <w:name w:val="xl114"/>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styleId="Lgende">
    <w:name w:val="caption"/>
    <w:basedOn w:val="Normal"/>
    <w:next w:val="Normal"/>
    <w:qFormat/>
    <w:rsid w:val="009B7801"/>
    <w:pPr>
      <w:tabs>
        <w:tab w:val="left" w:pos="3760"/>
      </w:tabs>
      <w:spacing w:after="0" w:line="240" w:lineRule="auto"/>
    </w:pPr>
    <w:rPr>
      <w:rFonts w:ascii="Times New Roman" w:eastAsia="Times New Roman" w:hAnsi="Times New Roman" w:cs="Times New Roman"/>
      <w:b/>
      <w:color w:val="000000"/>
      <w:sz w:val="28"/>
      <w:szCs w:val="20"/>
      <w:lang w:val="fr-CM" w:eastAsia="fr-FR"/>
    </w:rPr>
  </w:style>
  <w:style w:type="paragraph" w:customStyle="1" w:styleId="PARAGRAPHE">
    <w:name w:val="PARAGRAPHE"/>
    <w:basedOn w:val="Titre1"/>
    <w:rsid w:val="009B7801"/>
    <w:pPr>
      <w:keepNext w:val="0"/>
      <w:keepLines w:val="0"/>
      <w:tabs>
        <w:tab w:val="left" w:pos="2381"/>
      </w:tabs>
      <w:suppressAutoHyphens w:val="0"/>
      <w:autoSpaceDN/>
      <w:spacing w:before="0"/>
      <w:ind w:left="1701"/>
      <w:jc w:val="both"/>
      <w:textAlignment w:val="auto"/>
      <w:outlineLvl w:val="9"/>
    </w:pPr>
    <w:rPr>
      <w:rFonts w:ascii="Times" w:hAnsi="Times"/>
      <w:b w:val="0"/>
      <w:bCs w:val="0"/>
      <w:color w:val="auto"/>
      <w:sz w:val="24"/>
      <w:szCs w:val="20"/>
    </w:rPr>
  </w:style>
  <w:style w:type="paragraph" w:customStyle="1" w:styleId="Puce1">
    <w:name w:val="Puce 1"/>
    <w:basedOn w:val="Normal"/>
    <w:rsid w:val="009B7801"/>
    <w:pPr>
      <w:widowControl w:val="0"/>
      <w:numPr>
        <w:numId w:val="27"/>
      </w:numPr>
      <w:tabs>
        <w:tab w:val="left" w:pos="851"/>
      </w:tabs>
      <w:spacing w:after="60" w:line="240" w:lineRule="auto"/>
      <w:jc w:val="both"/>
    </w:pPr>
    <w:rPr>
      <w:rFonts w:ascii="Arial" w:eastAsia="MS Mincho" w:hAnsi="Arial" w:cs="Times New Roman"/>
      <w:sz w:val="20"/>
      <w:szCs w:val="20"/>
      <w:lang w:eastAsia="fr-FR"/>
    </w:rPr>
  </w:style>
  <w:style w:type="paragraph" w:customStyle="1" w:styleId="Enum1">
    <w:name w:val="Enum 1"/>
    <w:basedOn w:val="Puce1"/>
    <w:rsid w:val="009B7801"/>
    <w:pPr>
      <w:numPr>
        <w:numId w:val="28"/>
      </w:numPr>
      <w:tabs>
        <w:tab w:val="clear" w:pos="851"/>
      </w:tabs>
      <w:spacing w:before="60"/>
    </w:pPr>
  </w:style>
  <w:style w:type="character" w:customStyle="1" w:styleId="a1">
    <w:name w:val="a1"/>
    <w:rsid w:val="009B7801"/>
    <w:rPr>
      <w:rFonts w:ascii="Courier" w:hAnsi="Courier"/>
      <w:noProof w:val="0"/>
      <w:sz w:val="20"/>
      <w:lang w:val="en-US"/>
    </w:rPr>
  </w:style>
  <w:style w:type="paragraph" w:styleId="Index1">
    <w:name w:val="index 1"/>
    <w:basedOn w:val="Normal"/>
    <w:next w:val="Normal"/>
    <w:rsid w:val="009B7801"/>
    <w:pPr>
      <w:tabs>
        <w:tab w:val="left" w:leader="dot" w:pos="9000"/>
        <w:tab w:val="right" w:pos="9360"/>
      </w:tabs>
      <w:suppressAutoHyphens/>
      <w:overflowPunct w:val="0"/>
      <w:autoSpaceDE w:val="0"/>
      <w:autoSpaceDN w:val="0"/>
      <w:adjustRightInd w:val="0"/>
      <w:spacing w:after="0" w:line="240" w:lineRule="auto"/>
      <w:ind w:left="1440" w:right="720" w:hanging="1440"/>
      <w:jc w:val="both"/>
      <w:textAlignment w:val="baseline"/>
    </w:pPr>
    <w:rPr>
      <w:rFonts w:ascii="Times New Roman" w:eastAsia="Times New Roman" w:hAnsi="Times New Roman" w:cs="Times New Roman"/>
      <w:sz w:val="24"/>
      <w:szCs w:val="20"/>
      <w:lang w:eastAsia="fr-FR"/>
    </w:rPr>
  </w:style>
  <w:style w:type="paragraph" w:styleId="Index2">
    <w:name w:val="index 2"/>
    <w:basedOn w:val="Normal"/>
    <w:next w:val="Normal"/>
    <w:rsid w:val="009B7801"/>
    <w:pPr>
      <w:tabs>
        <w:tab w:val="left" w:leader="dot" w:pos="9000"/>
        <w:tab w:val="right" w:pos="9360"/>
      </w:tabs>
      <w:suppressAutoHyphens/>
      <w:overflowPunct w:val="0"/>
      <w:autoSpaceDE w:val="0"/>
      <w:autoSpaceDN w:val="0"/>
      <w:adjustRightInd w:val="0"/>
      <w:spacing w:after="0" w:line="240" w:lineRule="auto"/>
      <w:ind w:left="1440" w:right="720" w:hanging="720"/>
      <w:jc w:val="both"/>
      <w:textAlignment w:val="baseline"/>
    </w:pPr>
    <w:rPr>
      <w:rFonts w:ascii="Times New Roman" w:eastAsia="Times New Roman" w:hAnsi="Times New Roman" w:cs="Times New Roman"/>
      <w:sz w:val="24"/>
      <w:szCs w:val="20"/>
      <w:lang w:eastAsia="fr-FR"/>
    </w:rPr>
  </w:style>
  <w:style w:type="character" w:customStyle="1" w:styleId="EquationCaption">
    <w:name w:val="_Equation Caption"/>
    <w:rsid w:val="009B7801"/>
  </w:style>
  <w:style w:type="paragraph" w:customStyle="1" w:styleId="Head32">
    <w:name w:val="Head 3.2"/>
    <w:basedOn w:val="Normal"/>
    <w:rsid w:val="009B780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Head31">
    <w:name w:val="Head 3.1"/>
    <w:basedOn w:val="Normal"/>
    <w:rsid w:val="009B780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81">
    <w:name w:val="Head 8.1"/>
    <w:basedOn w:val="Normal"/>
    <w:rsid w:val="009B780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41">
    <w:name w:val="Head 4.1"/>
    <w:basedOn w:val="Normal"/>
    <w:rsid w:val="009B780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42">
    <w:name w:val="Head 4.2"/>
    <w:basedOn w:val="Normal"/>
    <w:rsid w:val="009B780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explanatoryclause">
    <w:name w:val="explanatory_clause"/>
    <w:basedOn w:val="Normal"/>
    <w:rsid w:val="009B7801"/>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Times New Roman"/>
      <w:szCs w:val="20"/>
      <w:lang w:val="en-US" w:eastAsia="fr-FR"/>
    </w:rPr>
  </w:style>
  <w:style w:type="paragraph" w:customStyle="1" w:styleId="Subtitle2">
    <w:name w:val="Subtitle 2"/>
    <w:basedOn w:val="Pieddepage"/>
    <w:rsid w:val="009B7801"/>
    <w:pPr>
      <w:tabs>
        <w:tab w:val="clear" w:pos="4536"/>
        <w:tab w:val="clear" w:pos="9072"/>
      </w:tabs>
      <w:overflowPunct w:val="0"/>
      <w:autoSpaceDE w:val="0"/>
      <w:autoSpaceDN w:val="0"/>
      <w:adjustRightInd w:val="0"/>
      <w:spacing w:before="120"/>
      <w:jc w:val="center"/>
      <w:textAlignment w:val="baseline"/>
    </w:pPr>
    <w:rPr>
      <w:rFonts w:ascii="Times New Roman" w:eastAsia="Times New Roman" w:hAnsi="Times New Roman" w:cs="Times New Roman"/>
      <w:b/>
      <w:sz w:val="32"/>
      <w:szCs w:val="20"/>
      <w:lang w:eastAsia="fr-FR"/>
    </w:rPr>
  </w:style>
  <w:style w:type="paragraph" w:styleId="Liste">
    <w:name w:val="List"/>
    <w:aliases w:val="1. List"/>
    <w:basedOn w:val="Normal"/>
    <w:rsid w:val="009B7801"/>
    <w:pPr>
      <w:overflowPunct w:val="0"/>
      <w:autoSpaceDE w:val="0"/>
      <w:autoSpaceDN w:val="0"/>
      <w:adjustRightInd w:val="0"/>
      <w:spacing w:before="120" w:after="120" w:line="240" w:lineRule="auto"/>
      <w:ind w:left="1440"/>
      <w:jc w:val="both"/>
      <w:textAlignment w:val="baseline"/>
    </w:pPr>
    <w:rPr>
      <w:rFonts w:ascii="Times New Roman" w:eastAsia="Times New Roman" w:hAnsi="Times New Roman" w:cs="Times New Roman"/>
      <w:sz w:val="24"/>
      <w:szCs w:val="20"/>
      <w:lang w:val="en-US" w:eastAsia="fr-FR"/>
    </w:rPr>
  </w:style>
  <w:style w:type="paragraph" w:customStyle="1" w:styleId="Outline1">
    <w:name w:val="Outline1"/>
    <w:basedOn w:val="Outline"/>
    <w:next w:val="Outline2"/>
    <w:rsid w:val="009B7801"/>
    <w:pPr>
      <w:keepNext/>
      <w:tabs>
        <w:tab w:val="left" w:pos="432"/>
      </w:tabs>
      <w:overflowPunct w:val="0"/>
      <w:autoSpaceDE w:val="0"/>
      <w:autoSpaceDN w:val="0"/>
      <w:adjustRightInd w:val="0"/>
      <w:ind w:left="432" w:hanging="432"/>
      <w:textAlignment w:val="baseline"/>
    </w:pPr>
  </w:style>
  <w:style w:type="paragraph" w:customStyle="1" w:styleId="Outline2">
    <w:name w:val="Outline2"/>
    <w:basedOn w:val="Normal"/>
    <w:rsid w:val="009B7801"/>
    <w:pPr>
      <w:tabs>
        <w:tab w:val="left" w:pos="864"/>
      </w:tabs>
      <w:overflowPunct w:val="0"/>
      <w:autoSpaceDE w:val="0"/>
      <w:autoSpaceDN w:val="0"/>
      <w:adjustRightInd w:val="0"/>
      <w:spacing w:before="240" w:after="0" w:line="240" w:lineRule="auto"/>
      <w:ind w:left="864" w:hanging="504"/>
      <w:textAlignment w:val="baseline"/>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9B7801"/>
    <w:pPr>
      <w:tabs>
        <w:tab w:val="left" w:pos="1368"/>
      </w:tabs>
      <w:overflowPunct w:val="0"/>
      <w:autoSpaceDE w:val="0"/>
      <w:autoSpaceDN w:val="0"/>
      <w:adjustRightInd w:val="0"/>
      <w:spacing w:before="240" w:after="0" w:line="240" w:lineRule="auto"/>
      <w:ind w:left="1368" w:hanging="504"/>
      <w:textAlignment w:val="baseline"/>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9B7801"/>
    <w:pPr>
      <w:tabs>
        <w:tab w:val="left" w:pos="1872"/>
      </w:tabs>
      <w:overflowPunct w:val="0"/>
      <w:autoSpaceDE w:val="0"/>
      <w:autoSpaceDN w:val="0"/>
      <w:adjustRightInd w:val="0"/>
      <w:spacing w:before="240" w:after="0" w:line="240" w:lineRule="auto"/>
      <w:ind w:left="1872" w:hanging="504"/>
      <w:textAlignment w:val="baseline"/>
    </w:pPr>
    <w:rPr>
      <w:rFonts w:ascii="Times New Roman" w:eastAsia="Times New Roman" w:hAnsi="Times New Roman" w:cs="Times New Roman"/>
      <w:kern w:val="28"/>
      <w:sz w:val="24"/>
      <w:szCs w:val="20"/>
      <w:lang w:eastAsia="fr-FR"/>
    </w:rPr>
  </w:style>
  <w:style w:type="paragraph" w:customStyle="1" w:styleId="outlinebullet">
    <w:name w:val="outlinebullet"/>
    <w:basedOn w:val="Normal"/>
    <w:rsid w:val="009B7801"/>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Times New Roman"/>
      <w:sz w:val="24"/>
      <w:szCs w:val="20"/>
      <w:lang w:eastAsia="fr-FR"/>
    </w:rPr>
  </w:style>
  <w:style w:type="paragraph" w:customStyle="1" w:styleId="SectionVIIHeader2">
    <w:name w:val="Section VII Header2"/>
    <w:basedOn w:val="Titre1"/>
    <w:rsid w:val="009B7801"/>
    <w:pPr>
      <w:keepNext w:val="0"/>
      <w:keepLines w:val="0"/>
      <w:tabs>
        <w:tab w:val="left" w:pos="360"/>
      </w:tabs>
      <w:suppressAutoHyphens w:val="0"/>
      <w:overflowPunct w:val="0"/>
      <w:autoSpaceDE w:val="0"/>
      <w:adjustRightInd w:val="0"/>
      <w:spacing w:before="0" w:after="200"/>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rsid w:val="009B7801"/>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Times New Roman"/>
      <w:sz w:val="24"/>
      <w:szCs w:val="20"/>
      <w:lang w:val="es-ES_tradnl" w:eastAsia="fr-FR"/>
    </w:rPr>
  </w:style>
  <w:style w:type="paragraph" w:customStyle="1" w:styleId="Header3-Paragraph">
    <w:name w:val="Header 3 - Paragraph"/>
    <w:basedOn w:val="Normal"/>
    <w:rsid w:val="009B7801"/>
    <w:pPr>
      <w:tabs>
        <w:tab w:val="left" w:pos="504"/>
      </w:tabs>
      <w:overflowPunct w:val="0"/>
      <w:autoSpaceDE w:val="0"/>
      <w:autoSpaceDN w:val="0"/>
      <w:adjustRightInd w:val="0"/>
      <w:spacing w:line="240" w:lineRule="auto"/>
      <w:ind w:left="504" w:hanging="504"/>
      <w:jc w:val="both"/>
      <w:textAlignment w:val="baseline"/>
    </w:pPr>
    <w:rPr>
      <w:rFonts w:ascii="Times New Roman" w:eastAsia="Times New Roman" w:hAnsi="Times New Roman" w:cs="Times New Roman"/>
      <w:sz w:val="24"/>
      <w:szCs w:val="20"/>
      <w:lang w:val="en-US" w:eastAsia="fr-FR"/>
    </w:rPr>
  </w:style>
  <w:style w:type="paragraph" w:customStyle="1" w:styleId="P3Header1-Clauses">
    <w:name w:val="P3 Header1-Clauses"/>
    <w:basedOn w:val="Header1-Clauses"/>
    <w:rsid w:val="009B7801"/>
    <w:pPr>
      <w:tabs>
        <w:tab w:val="left" w:pos="864"/>
      </w:tabs>
      <w:ind w:left="864"/>
    </w:pPr>
  </w:style>
  <w:style w:type="paragraph" w:customStyle="1" w:styleId="Header1-Clauses">
    <w:name w:val="Header 1 - Clauses"/>
    <w:basedOn w:val="Normal"/>
    <w:rsid w:val="009B7801"/>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Times New Roman"/>
      <w:b/>
      <w:sz w:val="24"/>
      <w:szCs w:val="20"/>
      <w:lang w:val="es-ES_tradnl" w:eastAsia="fr-FR"/>
    </w:rPr>
  </w:style>
  <w:style w:type="paragraph" w:customStyle="1" w:styleId="SectionXHeader3">
    <w:name w:val="Section X Header 3"/>
    <w:basedOn w:val="Titre1"/>
    <w:rsid w:val="009B7801"/>
    <w:pPr>
      <w:keepNext w:val="0"/>
      <w:keepLines w:val="0"/>
      <w:suppressAutoHyphens w:val="0"/>
      <w:overflowPunct w:val="0"/>
      <w:autoSpaceDE w:val="0"/>
      <w:adjustRightInd w:val="0"/>
      <w:spacing w:before="0"/>
      <w:jc w:val="center"/>
      <w:outlineLvl w:val="9"/>
    </w:pPr>
    <w:rPr>
      <w:rFonts w:ascii="Times New Roman" w:hAnsi="Times New Roman"/>
      <w:bCs w:val="0"/>
      <w:color w:val="auto"/>
      <w:sz w:val="40"/>
      <w:szCs w:val="20"/>
    </w:rPr>
  </w:style>
  <w:style w:type="paragraph" w:customStyle="1" w:styleId="Header2-SubClauses">
    <w:name w:val="Header 2 - SubClauses"/>
    <w:basedOn w:val="Normal"/>
    <w:rsid w:val="009B7801"/>
    <w:pPr>
      <w:tabs>
        <w:tab w:val="left" w:pos="619"/>
      </w:tab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rsid w:val="009B78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es-ES_tradnl" w:eastAsia="fr-FR"/>
    </w:rPr>
  </w:style>
  <w:style w:type="paragraph" w:customStyle="1" w:styleId="BankNormal">
    <w:name w:val="BankNormal"/>
    <w:basedOn w:val="Normal"/>
    <w:rsid w:val="009B7801"/>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fr-FR"/>
    </w:rPr>
  </w:style>
  <w:style w:type="paragraph" w:customStyle="1" w:styleId="TOCNumber1">
    <w:name w:val="TOC Number1"/>
    <w:basedOn w:val="Titre4"/>
    <w:rsid w:val="009B7801"/>
    <w:pPr>
      <w:keepNext w:val="0"/>
      <w:suppressAutoHyphens w:val="0"/>
      <w:overflowPunct w:val="0"/>
      <w:autoSpaceDE w:val="0"/>
      <w:adjustRightInd w:val="0"/>
      <w:jc w:val="left"/>
      <w:outlineLvl w:val="9"/>
    </w:pPr>
    <w:rPr>
      <w:sz w:val="24"/>
    </w:rPr>
  </w:style>
  <w:style w:type="paragraph" w:customStyle="1" w:styleId="explanatorynotes">
    <w:name w:val="explanatory_notes"/>
    <w:basedOn w:val="Normal"/>
    <w:rsid w:val="009B7801"/>
    <w:pPr>
      <w:suppressAutoHyphens/>
      <w:overflowPunct w:val="0"/>
      <w:autoSpaceDE w:val="0"/>
      <w:autoSpaceDN w:val="0"/>
      <w:adjustRightInd w:val="0"/>
      <w:spacing w:after="120" w:line="360" w:lineRule="exact"/>
      <w:jc w:val="both"/>
      <w:textAlignment w:val="baseline"/>
    </w:pPr>
    <w:rPr>
      <w:rFonts w:ascii="Arial" w:eastAsia="Times New Roman" w:hAnsi="Arial" w:cs="Times New Roman"/>
      <w:szCs w:val="20"/>
      <w:lang w:val="en-US" w:eastAsia="fr-FR"/>
    </w:rPr>
  </w:style>
  <w:style w:type="paragraph" w:customStyle="1" w:styleId="Sub-ClauseText">
    <w:name w:val="Sub-Clause Text"/>
    <w:basedOn w:val="Normal"/>
    <w:rsid w:val="009B7801"/>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fr-FR"/>
    </w:rPr>
  </w:style>
  <w:style w:type="paragraph" w:customStyle="1" w:styleId="SectionVIHeader">
    <w:name w:val="Section VI. Header"/>
    <w:basedOn w:val="SectionVHeader"/>
    <w:rsid w:val="009B7801"/>
    <w:rPr>
      <w:lang w:val="en-US"/>
    </w:rPr>
  </w:style>
  <w:style w:type="character" w:customStyle="1" w:styleId="Table">
    <w:name w:val="Table"/>
    <w:rsid w:val="009B7801"/>
    <w:rPr>
      <w:rFonts w:ascii="Arial" w:hAnsi="Arial"/>
      <w:sz w:val="20"/>
    </w:rPr>
  </w:style>
  <w:style w:type="paragraph" w:customStyle="1" w:styleId="Head2">
    <w:name w:val="Head 2"/>
    <w:basedOn w:val="Titre9"/>
    <w:rsid w:val="009B7801"/>
    <w:pPr>
      <w:widowControl w:val="0"/>
      <w:pBdr>
        <w:top w:val="none" w:sz="0" w:space="0" w:color="auto"/>
        <w:left w:val="none" w:sz="0" w:space="0" w:color="auto"/>
        <w:bottom w:val="none" w:sz="0" w:space="0" w:color="auto"/>
        <w:right w:val="none" w:sz="0" w:space="0" w:color="auto"/>
      </w:pBdr>
      <w:suppressAutoHyphens/>
      <w:overflowPunct w:val="0"/>
      <w:autoSpaceDE w:val="0"/>
      <w:autoSpaceDN w:val="0"/>
      <w:adjustRightInd w:val="0"/>
      <w:ind w:left="0" w:firstLine="0"/>
      <w:jc w:val="both"/>
      <w:textAlignment w:val="baseline"/>
      <w:outlineLvl w:val="9"/>
    </w:pPr>
    <w:rPr>
      <w:rFonts w:ascii="Times New Roman Bold" w:hAnsi="Times New Roman Bold"/>
      <w:b w:val="0"/>
      <w:caps w:val="0"/>
      <w:spacing w:val="-4"/>
      <w:sz w:val="32"/>
      <w:lang w:val="en-US"/>
    </w:rPr>
  </w:style>
  <w:style w:type="character" w:customStyle="1" w:styleId="Parahead">
    <w:name w:val="Para head"/>
    <w:rsid w:val="009B7801"/>
    <w:rPr>
      <w:sz w:val="20"/>
    </w:rPr>
  </w:style>
  <w:style w:type="paragraph" w:customStyle="1" w:styleId="sectionIIIheader">
    <w:name w:val="section III header"/>
    <w:basedOn w:val="Normal"/>
    <w:rsid w:val="009B7801"/>
    <w:pPr>
      <w:overflowPunct w:val="0"/>
      <w:autoSpaceDE w:val="0"/>
      <w:autoSpaceDN w:val="0"/>
      <w:adjustRightInd w:val="0"/>
      <w:spacing w:before="240" w:after="0" w:line="240" w:lineRule="auto"/>
      <w:textAlignment w:val="baseline"/>
    </w:pPr>
    <w:rPr>
      <w:rFonts w:ascii="Arial Black" w:eastAsia="Times New Roman" w:hAnsi="Arial Black" w:cs="Times New Roman"/>
      <w:sz w:val="24"/>
      <w:szCs w:val="20"/>
      <w:lang w:val="en-US" w:eastAsia="fr-FR"/>
    </w:rPr>
  </w:style>
  <w:style w:type="paragraph" w:customStyle="1" w:styleId="titulo">
    <w:name w:val="titulo"/>
    <w:basedOn w:val="Titre5"/>
    <w:rsid w:val="009B7801"/>
  </w:style>
  <w:style w:type="paragraph" w:customStyle="1" w:styleId="Part">
    <w:name w:val="Part"/>
    <w:basedOn w:val="Normal"/>
    <w:next w:val="Normal"/>
    <w:rsid w:val="009B7801"/>
    <w:pPr>
      <w:numPr>
        <w:numId w:val="29"/>
      </w:numPr>
      <w:tabs>
        <w:tab w:val="clear" w:pos="2563"/>
      </w:tabs>
      <w:suppressAutoHyphens/>
      <w:overflowPunct w:val="0"/>
      <w:autoSpaceDE w:val="0"/>
      <w:autoSpaceDN w:val="0"/>
      <w:adjustRightInd w:val="0"/>
      <w:spacing w:before="1200" w:after="0" w:line="240" w:lineRule="auto"/>
      <w:ind w:left="0" w:firstLine="0"/>
      <w:jc w:val="center"/>
      <w:textAlignment w:val="baseline"/>
    </w:pPr>
    <w:rPr>
      <w:rFonts w:ascii="Times New Roman" w:eastAsia="Times New Roman" w:hAnsi="Times New Roman" w:cs="Times New Roman"/>
      <w:b/>
      <w:sz w:val="56"/>
      <w:szCs w:val="20"/>
      <w:lang w:eastAsia="fr-FR"/>
    </w:rPr>
  </w:style>
  <w:style w:type="paragraph" w:customStyle="1" w:styleId="StyleHeader1-ClausesLeft0Firstline0">
    <w:name w:val="Style Header 1 - Clauses + Left:  0&quot; First line:  0&quot;"/>
    <w:basedOn w:val="Header1-Clauses"/>
    <w:rsid w:val="009B7801"/>
    <w:rPr>
      <w:bCs/>
    </w:rPr>
  </w:style>
  <w:style w:type="paragraph" w:customStyle="1" w:styleId="SectionIVHeader">
    <w:name w:val="Section IV Header"/>
    <w:basedOn w:val="SectionVHeader"/>
    <w:rsid w:val="009B7801"/>
    <w:rPr>
      <w:lang w:val="fr-FR"/>
    </w:rPr>
  </w:style>
  <w:style w:type="paragraph" w:customStyle="1" w:styleId="SectionIVHeader-2">
    <w:name w:val="Section IV Header - 2"/>
    <w:basedOn w:val="Head81"/>
    <w:rsid w:val="009B7801"/>
  </w:style>
  <w:style w:type="paragraph" w:customStyle="1" w:styleId="StyleSectionIVHeader-2Centered">
    <w:name w:val="Style Section IV Header - 2 + Centered"/>
    <w:basedOn w:val="SectionIVHeader-2"/>
    <w:rsid w:val="009B7801"/>
  </w:style>
  <w:style w:type="paragraph" w:customStyle="1" w:styleId="SectionIXHeading">
    <w:name w:val="Section IX Heading"/>
    <w:basedOn w:val="Head81"/>
    <w:rsid w:val="009B7801"/>
    <w:pPr>
      <w:spacing w:before="240" w:after="240"/>
    </w:pPr>
    <w:rPr>
      <w:sz w:val="32"/>
    </w:rPr>
  </w:style>
  <w:style w:type="paragraph" w:customStyle="1" w:styleId="Section1Header1">
    <w:name w:val="Section 1 Header 1"/>
    <w:basedOn w:val="BodyText21"/>
    <w:rsid w:val="009B7801"/>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rsid w:val="009B78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Heading1">
    <w:name w:val="UG - Heading 1"/>
    <w:basedOn w:val="Titre1"/>
    <w:rsid w:val="009B7801"/>
    <w:pPr>
      <w:keepLines w:val="0"/>
      <w:suppressAutoHyphens w:val="0"/>
      <w:autoSpaceDN/>
      <w:spacing w:before="0" w:after="200"/>
      <w:jc w:val="center"/>
      <w:textAlignment w:val="auto"/>
    </w:pPr>
    <w:rPr>
      <w:rFonts w:ascii="Times New Roman" w:hAnsi="Times New Roman"/>
      <w:bCs w:val="0"/>
      <w:color w:val="auto"/>
      <w:kern w:val="28"/>
      <w:sz w:val="36"/>
      <w:szCs w:val="20"/>
    </w:rPr>
  </w:style>
  <w:style w:type="paragraph" w:customStyle="1" w:styleId="UG-Heading2">
    <w:name w:val="UG - Heading 2"/>
    <w:basedOn w:val="Titre2"/>
    <w:rsid w:val="009B7801"/>
    <w:pPr>
      <w:keepNext w:val="0"/>
      <w:tabs>
        <w:tab w:val="left" w:pos="619"/>
      </w:tabs>
      <w:suppressAutoHyphens w:val="0"/>
      <w:autoSpaceDN/>
      <w:spacing w:before="0" w:after="200"/>
      <w:jc w:val="center"/>
      <w:textAlignment w:val="auto"/>
    </w:pPr>
    <w:rPr>
      <w:rFonts w:ascii="Times New Roman Bold" w:hAnsi="Times New Roman Bold"/>
      <w:bCs w:val="0"/>
      <w:i w:val="0"/>
      <w:iCs w:val="0"/>
    </w:rPr>
  </w:style>
  <w:style w:type="paragraph" w:customStyle="1" w:styleId="UG-Header">
    <w:name w:val="UG - Header"/>
    <w:basedOn w:val="Normal"/>
    <w:rsid w:val="009B780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72"/>
      <w:szCs w:val="20"/>
      <w:lang w:eastAsia="fr-FR"/>
    </w:rPr>
  </w:style>
  <w:style w:type="paragraph" w:styleId="Liste2">
    <w:name w:val="List 2"/>
    <w:basedOn w:val="Normal"/>
    <w:rsid w:val="009B7801"/>
    <w:pPr>
      <w:widowControl w:val="0"/>
      <w:adjustRightInd w:val="0"/>
      <w:spacing w:after="0" w:line="360" w:lineRule="atLeast"/>
      <w:ind w:left="566" w:hanging="283"/>
      <w:jc w:val="both"/>
      <w:textAlignment w:val="baseline"/>
    </w:pPr>
    <w:rPr>
      <w:rFonts w:ascii="Times New Roman" w:eastAsia="Times New Roman" w:hAnsi="Times New Roman" w:cs="Times New Roman"/>
      <w:sz w:val="24"/>
      <w:szCs w:val="20"/>
      <w:lang w:eastAsia="fr-FR"/>
    </w:rPr>
  </w:style>
  <w:style w:type="paragraph" w:customStyle="1" w:styleId="head61">
    <w:name w:val="head 6.1"/>
    <w:basedOn w:val="Normal"/>
    <w:next w:val="Normal"/>
    <w:rsid w:val="009B7801"/>
    <w:pPr>
      <w:spacing w:after="0" w:line="240" w:lineRule="auto"/>
      <w:ind w:left="720" w:hanging="720"/>
      <w:jc w:val="center"/>
    </w:pPr>
    <w:rPr>
      <w:rFonts w:ascii="Times New Roman" w:eastAsia="Times New Roman" w:hAnsi="Times New Roman" w:cs="Times New Roman"/>
      <w:b/>
      <w:sz w:val="28"/>
      <w:szCs w:val="20"/>
    </w:rPr>
  </w:style>
  <w:style w:type="character" w:customStyle="1" w:styleId="CarCar8">
    <w:name w:val="Car Car8"/>
    <w:rsid w:val="009B7801"/>
    <w:rPr>
      <w:rFonts w:ascii="Times New Roman" w:eastAsia="Times New Roman" w:hAnsi="Times New Roman" w:cs="Times New Roman"/>
      <w:sz w:val="20"/>
      <w:szCs w:val="20"/>
      <w:lang w:eastAsia="fr-FR"/>
    </w:rPr>
  </w:style>
  <w:style w:type="paragraph" w:styleId="Retraitcorpset1relig">
    <w:name w:val="Body Text First Indent 2"/>
    <w:basedOn w:val="Retraitcorpsdetexte"/>
    <w:link w:val="Retraitcorpset1religCar"/>
    <w:unhideWhenUsed/>
    <w:rsid w:val="009B7801"/>
    <w:pPr>
      <w:suppressAutoHyphens/>
      <w:autoSpaceDN w:val="0"/>
      <w:spacing w:after="0"/>
      <w:ind w:left="360" w:firstLine="360"/>
      <w:textAlignment w:val="baseline"/>
    </w:pPr>
  </w:style>
  <w:style w:type="character" w:customStyle="1" w:styleId="Retraitcorpset1religCar">
    <w:name w:val="Retrait corps et 1re lig. Car"/>
    <w:basedOn w:val="RetraitcorpsdetexteCar"/>
    <w:link w:val="Retraitcorpset1relig"/>
    <w:rsid w:val="009B7801"/>
    <w:rPr>
      <w:rFonts w:ascii="Times New Roman" w:eastAsia="Times New Roman" w:hAnsi="Times New Roman" w:cs="Times New Roman"/>
      <w:sz w:val="24"/>
      <w:szCs w:val="24"/>
      <w:lang w:eastAsia="fr-FR"/>
    </w:rPr>
  </w:style>
  <w:style w:type="paragraph" w:customStyle="1" w:styleId="BodyText31">
    <w:name w:val="Body Text 31"/>
    <w:basedOn w:val="Normal"/>
    <w:rsid w:val="009B7801"/>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customStyle="1" w:styleId="Corpsdetexte31">
    <w:name w:val="Corps de texte 31"/>
    <w:basedOn w:val="Normal"/>
    <w:rsid w:val="009B7801"/>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styleId="Normalcentr">
    <w:name w:val="Block Text"/>
    <w:basedOn w:val="Normal"/>
    <w:rsid w:val="009B7801"/>
    <w:pPr>
      <w:suppressAutoHyphens/>
      <w:spacing w:after="0" w:line="240" w:lineRule="auto"/>
      <w:ind w:left="533" w:right="-72" w:hanging="533"/>
      <w:jc w:val="both"/>
    </w:pPr>
    <w:rPr>
      <w:rFonts w:ascii="Times New Roman" w:eastAsia="Times New Roman" w:hAnsi="Times New Roman" w:cs="Times New Roman"/>
      <w:sz w:val="24"/>
      <w:szCs w:val="20"/>
    </w:rPr>
  </w:style>
  <w:style w:type="character" w:customStyle="1" w:styleId="TextedebullesCar1">
    <w:name w:val="Texte de bulles Car1"/>
    <w:uiPriority w:val="99"/>
    <w:semiHidden/>
    <w:rsid w:val="009B7801"/>
    <w:rPr>
      <w:rFonts w:ascii="Tahoma" w:eastAsia="Times New Roman" w:hAnsi="Tahoma" w:cs="Tahoma"/>
      <w:sz w:val="16"/>
      <w:szCs w:val="16"/>
      <w:lang w:val="en-US"/>
    </w:rPr>
  </w:style>
  <w:style w:type="paragraph" w:customStyle="1" w:styleId="Titredetablejuridique">
    <w:name w:val="Titre de table juridique"/>
    <w:basedOn w:val="Normal"/>
    <w:rsid w:val="009B7801"/>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eastAsia="fr-FR"/>
    </w:rPr>
  </w:style>
  <w:style w:type="paragraph" w:customStyle="1" w:styleId="Corpsdetexte21">
    <w:name w:val="Corps de texte 21"/>
    <w:basedOn w:val="Normal"/>
    <w:rsid w:val="009B7801"/>
    <w:pPr>
      <w:spacing w:before="120" w:after="120" w:line="240" w:lineRule="auto"/>
      <w:jc w:val="both"/>
    </w:pPr>
    <w:rPr>
      <w:rFonts w:ascii="Times New Roman" w:eastAsia="Times New Roman" w:hAnsi="Times New Roman" w:cs="Times New Roman"/>
      <w:lang w:eastAsia="fr-FR"/>
    </w:rPr>
  </w:style>
  <w:style w:type="character" w:styleId="MachinecrireHTML">
    <w:name w:val="HTML Typewriter"/>
    <w:rsid w:val="009B7801"/>
    <w:rPr>
      <w:rFonts w:ascii="Courier New" w:eastAsia="Arial Unicode MS" w:hAnsi="Courier New" w:cs="Courier New" w:hint="default"/>
      <w:sz w:val="20"/>
      <w:szCs w:val="20"/>
    </w:rPr>
  </w:style>
  <w:style w:type="character" w:customStyle="1" w:styleId="PrformatHTMLCar">
    <w:name w:val="Préformaté HTML Car"/>
    <w:link w:val="PrformatHTML"/>
    <w:semiHidden/>
    <w:rsid w:val="009B7801"/>
    <w:rPr>
      <w:rFonts w:ascii="Courier New" w:eastAsia="Arial Unicode MS" w:hAnsi="Courier New" w:cs="Courier New"/>
    </w:rPr>
  </w:style>
  <w:style w:type="paragraph" w:styleId="PrformatHTML">
    <w:name w:val="HTML Preformatted"/>
    <w:basedOn w:val="Normal"/>
    <w:link w:val="PrformatHTMLCar"/>
    <w:semiHidden/>
    <w:rsid w:val="009B7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Courier New"/>
    </w:rPr>
  </w:style>
  <w:style w:type="character" w:customStyle="1" w:styleId="PrformatHTMLCar1">
    <w:name w:val="Préformaté HTML Car1"/>
    <w:basedOn w:val="Policepardfaut"/>
    <w:uiPriority w:val="99"/>
    <w:semiHidden/>
    <w:rsid w:val="009B7801"/>
    <w:rPr>
      <w:rFonts w:ascii="Consolas" w:hAnsi="Consolas"/>
      <w:sz w:val="20"/>
      <w:szCs w:val="20"/>
    </w:rPr>
  </w:style>
  <w:style w:type="paragraph" w:styleId="Textebrut">
    <w:name w:val="Plain Text"/>
    <w:basedOn w:val="Normal"/>
    <w:link w:val="TextebrutCar"/>
    <w:uiPriority w:val="99"/>
    <w:rsid w:val="009B7801"/>
    <w:pPr>
      <w:spacing w:after="120" w:line="320" w:lineRule="exact"/>
      <w:jc w:val="both"/>
    </w:pPr>
    <w:rPr>
      <w:rFonts w:ascii="Courier New" w:eastAsia="Times New Roman" w:hAnsi="Courier New" w:cs="Times New Roman"/>
      <w:snapToGrid w:val="0"/>
      <w:sz w:val="20"/>
      <w:szCs w:val="20"/>
      <w:lang w:val="de-DE" w:eastAsia="de-DE"/>
    </w:rPr>
  </w:style>
  <w:style w:type="character" w:customStyle="1" w:styleId="TextebrutCar">
    <w:name w:val="Texte brut Car"/>
    <w:basedOn w:val="Policepardfaut"/>
    <w:link w:val="Textebrut"/>
    <w:uiPriority w:val="99"/>
    <w:rsid w:val="009B7801"/>
    <w:rPr>
      <w:rFonts w:ascii="Courier New" w:eastAsia="Times New Roman" w:hAnsi="Courier New" w:cs="Times New Roman"/>
      <w:snapToGrid w:val="0"/>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9B7801"/>
    <w:rPr>
      <w:rFonts w:ascii="Arial" w:hAnsi="Arial"/>
    </w:rPr>
  </w:style>
  <w:style w:type="paragraph" w:customStyle="1" w:styleId="AnormalTexte">
    <w:name w:val="AnormalTexte"/>
    <w:basedOn w:val="Normal"/>
    <w:rsid w:val="009B7801"/>
    <w:pPr>
      <w:spacing w:after="0" w:line="240" w:lineRule="auto"/>
      <w:jc w:val="both"/>
    </w:pPr>
    <w:rPr>
      <w:rFonts w:ascii="Times New Roman" w:eastAsia="Times New Roman" w:hAnsi="Times New Roman" w:cs="Times New Roman"/>
      <w:bCs/>
      <w:spacing w:val="10"/>
      <w:szCs w:val="24"/>
      <w:lang w:eastAsia="fr-FR"/>
    </w:rPr>
  </w:style>
  <w:style w:type="paragraph" w:styleId="Listepuces">
    <w:name w:val="List Bullet"/>
    <w:basedOn w:val="Normal"/>
    <w:autoRedefine/>
    <w:rsid w:val="009B7801"/>
    <w:pPr>
      <w:tabs>
        <w:tab w:val="left" w:pos="3420"/>
      </w:tabs>
      <w:spacing w:before="160" w:after="0" w:line="240" w:lineRule="auto"/>
      <w:ind w:left="-177"/>
      <w:jc w:val="both"/>
    </w:pPr>
    <w:rPr>
      <w:rFonts w:ascii="Times New Roman" w:eastAsia="Times New Roman" w:hAnsi="Times New Roman" w:cs="Times New Roman"/>
      <w:b/>
      <w:snapToGrid w:val="0"/>
    </w:rPr>
  </w:style>
  <w:style w:type="paragraph" w:customStyle="1" w:styleId="Titrepetit">
    <w:name w:val="Titre petit"/>
    <w:basedOn w:val="En-tte"/>
    <w:rsid w:val="009B7801"/>
    <w:pPr>
      <w:tabs>
        <w:tab w:val="clear" w:pos="4536"/>
        <w:tab w:val="clear" w:pos="9072"/>
      </w:tabs>
      <w:spacing w:before="120" w:after="60"/>
      <w:ind w:left="851"/>
      <w:jc w:val="both"/>
    </w:pPr>
    <w:rPr>
      <w:rFonts w:ascii="Times" w:eastAsia="Times New Roman" w:hAnsi="Times" w:cs="Times New Roman"/>
      <w:b/>
      <w:bCs/>
      <w:sz w:val="24"/>
      <w:szCs w:val="48"/>
      <w:lang w:eastAsia="fr-FR"/>
    </w:rPr>
  </w:style>
  <w:style w:type="paragraph" w:customStyle="1" w:styleId="Paragraphedeliste1">
    <w:name w:val="Paragraphe de liste1"/>
    <w:basedOn w:val="Normal"/>
    <w:uiPriority w:val="34"/>
    <w:qFormat/>
    <w:rsid w:val="009B7801"/>
    <w:pPr>
      <w:ind w:left="720"/>
    </w:pPr>
    <w:rPr>
      <w:rFonts w:ascii="Calibri" w:eastAsia="Times New Roman" w:hAnsi="Calibri" w:cs="Calibri"/>
    </w:rPr>
  </w:style>
  <w:style w:type="paragraph" w:customStyle="1" w:styleId="Paragraphedeliste2">
    <w:name w:val="Paragraphe de liste2"/>
    <w:basedOn w:val="Normal"/>
    <w:rsid w:val="009B7801"/>
    <w:pPr>
      <w:ind w:left="720"/>
    </w:pPr>
    <w:rPr>
      <w:rFonts w:ascii="Calibri" w:eastAsia="Times New Roman" w:hAnsi="Calibri" w:cs="Calibri"/>
    </w:rPr>
  </w:style>
  <w:style w:type="paragraph" w:customStyle="1" w:styleId="retrait">
    <w:name w:val="retrait"/>
    <w:basedOn w:val="Normal"/>
    <w:uiPriority w:val="99"/>
    <w:rsid w:val="009B7801"/>
    <w:pPr>
      <w:spacing w:after="0" w:line="240" w:lineRule="auto"/>
      <w:ind w:left="851" w:hanging="284"/>
      <w:jc w:val="both"/>
    </w:pPr>
    <w:rPr>
      <w:rFonts w:ascii="Times New Roman" w:eastAsia="Times New Roman" w:hAnsi="Times New Roman" w:cs="Times New Roman"/>
      <w:sz w:val="24"/>
      <w:szCs w:val="24"/>
      <w:lang w:val="fr-CM" w:eastAsia="fr-FR"/>
    </w:rPr>
  </w:style>
  <w:style w:type="paragraph" w:customStyle="1" w:styleId="NO">
    <w:name w:val="NO"/>
    <w:uiPriority w:val="99"/>
    <w:rsid w:val="009B7801"/>
    <w:pPr>
      <w:spacing w:after="0" w:line="240" w:lineRule="auto"/>
      <w:jc w:val="both"/>
    </w:pPr>
    <w:rPr>
      <w:rFonts w:ascii="Times New Roman" w:eastAsia="Times New Roman" w:hAnsi="Times New Roman" w:cs="Times New Roman"/>
      <w:sz w:val="24"/>
      <w:szCs w:val="24"/>
      <w:lang w:eastAsia="fr-FR"/>
    </w:rPr>
  </w:style>
  <w:style w:type="paragraph" w:customStyle="1" w:styleId="Style1">
    <w:name w:val="Style1"/>
    <w:basedOn w:val="Normal"/>
    <w:qFormat/>
    <w:rsid w:val="009B7801"/>
    <w:pPr>
      <w:widowControl w:val="0"/>
      <w:spacing w:after="0" w:line="240" w:lineRule="auto"/>
      <w:ind w:left="1418"/>
      <w:jc w:val="both"/>
    </w:pPr>
    <w:rPr>
      <w:rFonts w:ascii="Times New Roman" w:eastAsia="Times New Roman" w:hAnsi="Times New Roman" w:cs="Times New Roman"/>
      <w:sz w:val="20"/>
      <w:szCs w:val="20"/>
      <w:lang w:val="fr-CM" w:eastAsia="fr-FR"/>
    </w:rPr>
  </w:style>
  <w:style w:type="paragraph" w:customStyle="1" w:styleId="p25">
    <w:name w:val="p25"/>
    <w:basedOn w:val="Normal"/>
    <w:rsid w:val="009B7801"/>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numbering" w:customStyle="1" w:styleId="Aucuneliste2">
    <w:name w:val="Aucune liste2"/>
    <w:next w:val="Aucuneliste"/>
    <w:uiPriority w:val="99"/>
    <w:semiHidden/>
    <w:unhideWhenUsed/>
    <w:rsid w:val="009B7801"/>
  </w:style>
  <w:style w:type="character" w:customStyle="1" w:styleId="Titre1Car1">
    <w:name w:val="Titre 1 Car1"/>
    <w:aliases w:val="Document Header1 Car1"/>
    <w:basedOn w:val="Policepardfaut"/>
    <w:rsid w:val="009B7801"/>
    <w:rPr>
      <w:rFonts w:ascii="Calibri Light" w:eastAsia="Times New Roman" w:hAnsi="Calibri Light" w:cs="Times New Roman"/>
      <w:color w:val="2E74B5"/>
      <w:sz w:val="32"/>
      <w:szCs w:val="32"/>
      <w:lang w:eastAsia="fr-FR"/>
    </w:rPr>
  </w:style>
  <w:style w:type="character" w:customStyle="1" w:styleId="Titre3Car1">
    <w:name w:val="Titre 3 Car1"/>
    <w:aliases w:val="Section Header3 Car1"/>
    <w:basedOn w:val="Policepardfaut"/>
    <w:semiHidden/>
    <w:rsid w:val="009B7801"/>
    <w:rPr>
      <w:rFonts w:ascii="Calibri Light" w:eastAsia="Times New Roman" w:hAnsi="Calibri Light" w:cs="Times New Roman"/>
      <w:color w:val="1F4D78"/>
      <w:sz w:val="24"/>
      <w:szCs w:val="24"/>
      <w:lang w:eastAsia="fr-FR"/>
    </w:rPr>
  </w:style>
  <w:style w:type="character" w:customStyle="1" w:styleId="Titre5Car1">
    <w:name w:val="Titre 5 Car1"/>
    <w:aliases w:val="Side Car1"/>
    <w:basedOn w:val="Policepardfaut"/>
    <w:semiHidden/>
    <w:rsid w:val="009B7801"/>
    <w:rPr>
      <w:rFonts w:ascii="Calibri Light" w:eastAsia="Times New Roman" w:hAnsi="Calibri Light" w:cs="Times New Roman"/>
      <w:color w:val="2E74B5"/>
      <w:sz w:val="24"/>
      <w:szCs w:val="24"/>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9B7801"/>
    <w:rPr>
      <w:rFonts w:ascii="Times New Roman" w:eastAsia="Times New Roman" w:hAnsi="Times New Roman" w:cs="Times New Roman"/>
      <w:sz w:val="20"/>
      <w:szCs w:val="20"/>
      <w:lang w:eastAsia="fr-FR"/>
    </w:rPr>
  </w:style>
  <w:style w:type="numbering" w:customStyle="1" w:styleId="LFO1911">
    <w:name w:val="LFO1911"/>
    <w:rsid w:val="009B7801"/>
  </w:style>
  <w:style w:type="numbering" w:customStyle="1" w:styleId="Aucuneliste1111">
    <w:name w:val="Aucune liste1111"/>
    <w:next w:val="Aucuneliste"/>
    <w:uiPriority w:val="99"/>
    <w:semiHidden/>
    <w:unhideWhenUsed/>
    <w:rsid w:val="009B7801"/>
  </w:style>
  <w:style w:type="numbering" w:customStyle="1" w:styleId="Aucuneliste11111">
    <w:name w:val="Aucune liste11111"/>
    <w:next w:val="Aucuneliste"/>
    <w:uiPriority w:val="99"/>
    <w:semiHidden/>
    <w:unhideWhenUsed/>
    <w:rsid w:val="009B7801"/>
  </w:style>
  <w:style w:type="numbering" w:customStyle="1" w:styleId="LFO19111">
    <w:name w:val="LFO19111"/>
    <w:basedOn w:val="Aucuneliste"/>
    <w:rsid w:val="009B7801"/>
  </w:style>
  <w:style w:type="character" w:customStyle="1" w:styleId="Corpsdetexte2Car1">
    <w:name w:val="Corps de texte 2 Car1"/>
    <w:rsid w:val="009B7801"/>
    <w:rPr>
      <w:sz w:val="24"/>
      <w:szCs w:val="24"/>
    </w:rPr>
  </w:style>
  <w:style w:type="numbering" w:customStyle="1" w:styleId="Aucuneliste3">
    <w:name w:val="Aucune liste3"/>
    <w:next w:val="Aucuneliste"/>
    <w:uiPriority w:val="99"/>
    <w:semiHidden/>
    <w:unhideWhenUsed/>
    <w:rsid w:val="009B7801"/>
  </w:style>
  <w:style w:type="numbering" w:customStyle="1" w:styleId="LFO1921">
    <w:name w:val="LFO1921"/>
    <w:rsid w:val="009B7801"/>
  </w:style>
  <w:style w:type="numbering" w:customStyle="1" w:styleId="Aucuneliste12">
    <w:name w:val="Aucune liste12"/>
    <w:next w:val="Aucuneliste"/>
    <w:uiPriority w:val="99"/>
    <w:semiHidden/>
    <w:unhideWhenUsed/>
    <w:rsid w:val="009B7801"/>
  </w:style>
  <w:style w:type="numbering" w:customStyle="1" w:styleId="Aucuneliste112">
    <w:name w:val="Aucune liste112"/>
    <w:next w:val="Aucuneliste"/>
    <w:uiPriority w:val="99"/>
    <w:semiHidden/>
    <w:unhideWhenUsed/>
    <w:rsid w:val="009B7801"/>
  </w:style>
  <w:style w:type="numbering" w:customStyle="1" w:styleId="LFO1912">
    <w:name w:val="LFO1912"/>
    <w:basedOn w:val="Aucuneliste"/>
    <w:rsid w:val="009B7801"/>
  </w:style>
  <w:style w:type="numbering" w:customStyle="1" w:styleId="LFO1941">
    <w:name w:val="LFO1941"/>
    <w:basedOn w:val="Aucuneliste"/>
    <w:rsid w:val="009B7801"/>
    <w:pPr>
      <w:numPr>
        <w:numId w:val="30"/>
      </w:numPr>
    </w:pPr>
  </w:style>
  <w:style w:type="table" w:customStyle="1" w:styleId="Grilledutableau11">
    <w:name w:val="Grille du tableau11"/>
    <w:basedOn w:val="TableauNormal"/>
    <w:next w:val="Grilledutableau"/>
    <w:uiPriority w:val="39"/>
    <w:rsid w:val="009B78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4">
    <w:name w:val="Aucune liste4"/>
    <w:next w:val="Aucuneliste"/>
    <w:uiPriority w:val="99"/>
    <w:semiHidden/>
    <w:unhideWhenUsed/>
    <w:rsid w:val="009B7801"/>
  </w:style>
  <w:style w:type="table" w:customStyle="1" w:styleId="Grilledutableau2">
    <w:name w:val="Grille du tableau2"/>
    <w:basedOn w:val="TableauNormal"/>
    <w:next w:val="Grilledutableau"/>
    <w:uiPriority w:val="59"/>
    <w:rsid w:val="009B78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9B7801"/>
    <w:pPr>
      <w:spacing w:before="100" w:beforeAutospacing="1" w:after="100" w:afterAutospacing="1" w:line="240" w:lineRule="auto"/>
    </w:pPr>
    <w:rPr>
      <w:rFonts w:ascii="Calisto MT" w:eastAsia="Times New Roman" w:hAnsi="Calisto MT" w:cs="Times New Roman"/>
      <w:b/>
      <w:bCs/>
      <w:color w:val="000000"/>
      <w:sz w:val="24"/>
      <w:szCs w:val="24"/>
      <w:lang w:eastAsia="fr-FR"/>
    </w:rPr>
  </w:style>
  <w:style w:type="paragraph" w:customStyle="1" w:styleId="xl115">
    <w:name w:val="xl115"/>
    <w:basedOn w:val="Normal"/>
    <w:rsid w:val="009B78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w:eastAsia="Times New Roman" w:hAnsi="Century" w:cs="Times New Roman"/>
      <w:b/>
      <w:bCs/>
      <w:sz w:val="20"/>
      <w:szCs w:val="20"/>
      <w:lang w:eastAsia="fr-FR"/>
    </w:rPr>
  </w:style>
  <w:style w:type="paragraph" w:customStyle="1" w:styleId="xl116">
    <w:name w:val="xl116"/>
    <w:basedOn w:val="Normal"/>
    <w:rsid w:val="009B7801"/>
    <w:pPr>
      <w:pBdr>
        <w:top w:val="single" w:sz="4" w:space="0" w:color="auto"/>
        <w:left w:val="single" w:sz="4" w:space="0" w:color="auto"/>
        <w:bottom w:val="single" w:sz="4" w:space="0" w:color="auto"/>
      </w:pBdr>
      <w:shd w:val="pct25" w:color="000000" w:fill="BFBFBF"/>
      <w:spacing w:before="100" w:beforeAutospacing="1" w:after="100" w:afterAutospacing="1" w:line="240" w:lineRule="auto"/>
      <w:jc w:val="center"/>
      <w:textAlignment w:val="center"/>
    </w:pPr>
    <w:rPr>
      <w:rFonts w:ascii="Century" w:eastAsia="Times New Roman" w:hAnsi="Century" w:cs="Times New Roman"/>
      <w:b/>
      <w:bCs/>
      <w:color w:val="000000"/>
      <w:sz w:val="20"/>
      <w:szCs w:val="20"/>
      <w:lang w:eastAsia="fr-FR"/>
    </w:rPr>
  </w:style>
  <w:style w:type="paragraph" w:customStyle="1" w:styleId="xl117">
    <w:name w:val="xl117"/>
    <w:basedOn w:val="Normal"/>
    <w:rsid w:val="009B7801"/>
    <w:pPr>
      <w:pBdr>
        <w:top w:val="single" w:sz="4" w:space="0" w:color="auto"/>
        <w:bottom w:val="single" w:sz="4" w:space="0" w:color="auto"/>
      </w:pBdr>
      <w:shd w:val="pct25" w:color="000000" w:fill="BFBFBF"/>
      <w:spacing w:before="100" w:beforeAutospacing="1" w:after="100" w:afterAutospacing="1" w:line="240" w:lineRule="auto"/>
      <w:jc w:val="center"/>
      <w:textAlignment w:val="center"/>
    </w:pPr>
    <w:rPr>
      <w:rFonts w:ascii="Century" w:eastAsia="Times New Roman" w:hAnsi="Century" w:cs="Times New Roman"/>
      <w:b/>
      <w:bCs/>
      <w:color w:val="000000"/>
      <w:sz w:val="20"/>
      <w:szCs w:val="20"/>
      <w:lang w:eastAsia="fr-FR"/>
    </w:rPr>
  </w:style>
  <w:style w:type="paragraph" w:customStyle="1" w:styleId="xl118">
    <w:name w:val="xl118"/>
    <w:basedOn w:val="Normal"/>
    <w:rsid w:val="009B7801"/>
    <w:pPr>
      <w:pBdr>
        <w:top w:val="single" w:sz="4" w:space="0" w:color="auto"/>
        <w:bottom w:val="single" w:sz="4" w:space="0" w:color="auto"/>
        <w:right w:val="single" w:sz="4" w:space="0" w:color="auto"/>
      </w:pBdr>
      <w:shd w:val="pct25" w:color="000000" w:fill="BFBFBF"/>
      <w:spacing w:before="100" w:beforeAutospacing="1" w:after="100" w:afterAutospacing="1" w:line="240" w:lineRule="auto"/>
      <w:jc w:val="center"/>
      <w:textAlignment w:val="center"/>
    </w:pPr>
    <w:rPr>
      <w:rFonts w:ascii="Century" w:eastAsia="Times New Roman" w:hAnsi="Century" w:cs="Times New Roman"/>
      <w:b/>
      <w:bCs/>
      <w:color w:val="000000"/>
      <w:sz w:val="20"/>
      <w:szCs w:val="20"/>
      <w:lang w:eastAsia="fr-FR"/>
    </w:rPr>
  </w:style>
  <w:style w:type="paragraph" w:customStyle="1" w:styleId="font6">
    <w:name w:val="font6"/>
    <w:basedOn w:val="Normal"/>
    <w:rsid w:val="009B7801"/>
    <w:pPr>
      <w:spacing w:before="100" w:beforeAutospacing="1" w:after="100" w:afterAutospacing="1" w:line="240" w:lineRule="auto"/>
    </w:pPr>
    <w:rPr>
      <w:rFonts w:ascii="Arial" w:eastAsia="Times New Roman" w:hAnsi="Arial" w:cs="Arial"/>
      <w:i/>
      <w:iCs/>
      <w:sz w:val="20"/>
      <w:szCs w:val="20"/>
      <w:lang w:eastAsia="fr-FR"/>
    </w:rPr>
  </w:style>
  <w:style w:type="paragraph" w:customStyle="1" w:styleId="font7">
    <w:name w:val="font7"/>
    <w:basedOn w:val="Normal"/>
    <w:rsid w:val="009B7801"/>
    <w:pPr>
      <w:spacing w:before="100" w:beforeAutospacing="1" w:after="100" w:afterAutospacing="1" w:line="240" w:lineRule="auto"/>
    </w:pPr>
    <w:rPr>
      <w:rFonts w:ascii="Symbol" w:eastAsia="Times New Roman" w:hAnsi="Symbol" w:cs="Times New Roman"/>
      <w:sz w:val="20"/>
      <w:szCs w:val="20"/>
      <w:lang w:eastAsia="fr-FR"/>
    </w:rPr>
  </w:style>
  <w:style w:type="numbering" w:customStyle="1" w:styleId="Aucuneliste5">
    <w:name w:val="Aucune liste5"/>
    <w:next w:val="Aucuneliste"/>
    <w:uiPriority w:val="99"/>
    <w:semiHidden/>
    <w:unhideWhenUsed/>
    <w:rsid w:val="009B7801"/>
  </w:style>
  <w:style w:type="numbering" w:customStyle="1" w:styleId="Aucuneliste6">
    <w:name w:val="Aucune liste6"/>
    <w:next w:val="Aucuneliste"/>
    <w:uiPriority w:val="99"/>
    <w:semiHidden/>
    <w:unhideWhenUsed/>
    <w:rsid w:val="009B7801"/>
  </w:style>
  <w:style w:type="numbering" w:customStyle="1" w:styleId="Aucuneliste7">
    <w:name w:val="Aucune liste7"/>
    <w:next w:val="Aucuneliste"/>
    <w:uiPriority w:val="99"/>
    <w:semiHidden/>
    <w:unhideWhenUsed/>
    <w:rsid w:val="009B7801"/>
  </w:style>
  <w:style w:type="numbering" w:customStyle="1" w:styleId="Aucuneliste8">
    <w:name w:val="Aucune liste8"/>
    <w:next w:val="Aucuneliste"/>
    <w:uiPriority w:val="99"/>
    <w:semiHidden/>
    <w:unhideWhenUsed/>
    <w:rsid w:val="009B7801"/>
  </w:style>
  <w:style w:type="numbering" w:customStyle="1" w:styleId="LFO1931">
    <w:name w:val="LFO1931"/>
    <w:basedOn w:val="Aucuneliste"/>
    <w:rsid w:val="009B7801"/>
    <w:pPr>
      <w:numPr>
        <w:numId w:val="14"/>
      </w:numPr>
    </w:pPr>
  </w:style>
  <w:style w:type="numbering" w:customStyle="1" w:styleId="LFO19121">
    <w:name w:val="LFO19121"/>
    <w:basedOn w:val="Aucuneliste"/>
    <w:rsid w:val="009B7801"/>
  </w:style>
  <w:style w:type="numbering" w:customStyle="1" w:styleId="LFO19311">
    <w:name w:val="LFO19311"/>
    <w:basedOn w:val="Aucuneliste"/>
    <w:rsid w:val="009B7801"/>
  </w:style>
  <w:style w:type="table" w:customStyle="1" w:styleId="TableGrid1">
    <w:name w:val="TableGrid1"/>
    <w:rsid w:val="009B780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Aucuneliste9">
    <w:name w:val="Aucune liste9"/>
    <w:next w:val="Aucuneliste"/>
    <w:uiPriority w:val="99"/>
    <w:semiHidden/>
    <w:unhideWhenUsed/>
    <w:rsid w:val="009B7801"/>
  </w:style>
  <w:style w:type="table" w:customStyle="1" w:styleId="TableNormal2">
    <w:name w:val="Table Normal2"/>
    <w:uiPriority w:val="2"/>
    <w:semiHidden/>
    <w:unhideWhenUsed/>
    <w:qFormat/>
    <w:rsid w:val="009B780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B7801"/>
    <w:pPr>
      <w:widowControl w:val="0"/>
      <w:autoSpaceDE w:val="0"/>
      <w:autoSpaceDN w:val="0"/>
      <w:spacing w:after="0" w:line="240" w:lineRule="auto"/>
    </w:pPr>
    <w:rPr>
      <w:rFonts w:ascii="Times New Roman" w:eastAsia="Times New Roman" w:hAnsi="Times New Roman" w:cs="Times New Roman"/>
    </w:rPr>
  </w:style>
  <w:style w:type="table" w:customStyle="1" w:styleId="TableNormal31">
    <w:name w:val="Table Normal31"/>
    <w:uiPriority w:val="2"/>
    <w:semiHidden/>
    <w:unhideWhenUsed/>
    <w:qFormat/>
    <w:rsid w:val="009B780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Titre5Car2">
    <w:name w:val="Titre 5 Car2"/>
    <w:basedOn w:val="Policepardfaut"/>
    <w:uiPriority w:val="9"/>
    <w:semiHidden/>
    <w:rsid w:val="009B7801"/>
    <w:rPr>
      <w:rFonts w:asciiTheme="majorHAnsi" w:eastAsiaTheme="majorEastAsia" w:hAnsiTheme="majorHAnsi" w:cstheme="majorBidi"/>
      <w:color w:val="365F91" w:themeColor="accent1" w:themeShade="BF"/>
    </w:rPr>
  </w:style>
  <w:style w:type="character" w:styleId="Lienhypertextesuivivisit">
    <w:name w:val="FollowedHyperlink"/>
    <w:basedOn w:val="Policepardfaut"/>
    <w:uiPriority w:val="99"/>
    <w:semiHidden/>
    <w:unhideWhenUsed/>
    <w:rsid w:val="009B7801"/>
    <w:rPr>
      <w:color w:val="800080" w:themeColor="followedHyperlink"/>
      <w:u w:val="single"/>
    </w:rPr>
  </w:style>
  <w:style w:type="numbering" w:customStyle="1" w:styleId="LFO1942">
    <w:name w:val="LFO1942"/>
    <w:basedOn w:val="Aucuneliste"/>
    <w:rsid w:val="00EF01B7"/>
    <w:pPr>
      <w:numPr>
        <w:numId w:val="34"/>
      </w:numPr>
    </w:pPr>
  </w:style>
  <w:style w:type="numbering" w:customStyle="1" w:styleId="LFO19421">
    <w:name w:val="LFO19421"/>
    <w:basedOn w:val="Aucuneliste"/>
    <w:rsid w:val="001A4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publiccontracts.c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mp.cm" TargetMode="Externa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2246</Words>
  <Characters>12358</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MBC OFFICE</cp:lastModifiedBy>
  <cp:revision>5</cp:revision>
  <cp:lastPrinted>2025-09-17T07:09:00Z</cp:lastPrinted>
  <dcterms:created xsi:type="dcterms:W3CDTF">2025-09-25T13:57:00Z</dcterms:created>
  <dcterms:modified xsi:type="dcterms:W3CDTF">2025-09-17T07:13:00Z</dcterms:modified>
</cp:coreProperties>
</file>